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9F28A05"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1B6C02">
        <w:rPr>
          <w:rFonts w:ascii="Arial" w:hAnsi="Arial" w:cs="Arial"/>
          <w:b/>
          <w:bCs/>
          <w:sz w:val="28"/>
          <w:lang w:eastAsia="zh-CN"/>
        </w:rPr>
        <w:t>6</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7E3F61">
        <w:rPr>
          <w:rFonts w:ascii="Arial" w:hAnsi="Arial" w:cs="Arial"/>
          <w:b/>
          <w:bCs/>
          <w:sz w:val="28"/>
          <w:lang w:eastAsia="zh-CN"/>
        </w:rPr>
        <w:t xml:space="preserve"> </w:t>
      </w:r>
      <w:r w:rsidR="007E3F61" w:rsidRPr="007E3F61">
        <w:rPr>
          <w:rFonts w:ascii="Arial" w:hAnsi="Arial" w:cs="Arial"/>
          <w:b/>
          <w:bCs/>
          <w:sz w:val="28"/>
          <w:lang w:eastAsia="zh-CN"/>
        </w:rPr>
        <w:t>R1-2400067</w:t>
      </w:r>
    </w:p>
    <w:p w14:paraId="585681BF" w14:textId="4D16A609" w:rsidR="004A0974" w:rsidRPr="009513AC" w:rsidRDefault="00B962F9" w:rsidP="004A097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Pr>
          <w:rFonts w:ascii="Arial" w:eastAsia="MS Mincho" w:hAnsi="Arial" w:cs="Arial"/>
          <w:b/>
          <w:bCs/>
          <w:sz w:val="28"/>
          <w:lang w:eastAsia="ja-JP"/>
        </w:rPr>
        <w:t>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4CEDC18"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B962F9">
        <w:rPr>
          <w:b/>
        </w:rPr>
        <w:t>9.</w:t>
      </w:r>
      <w:r w:rsidR="00B962F9" w:rsidRPr="00B962F9">
        <w:rPr>
          <w:b/>
        </w:rPr>
        <w:t>6</w:t>
      </w:r>
      <w:r w:rsidR="002E6B9B" w:rsidRPr="00B962F9">
        <w:rPr>
          <w:b/>
        </w:rPr>
        <w:t>.</w:t>
      </w:r>
      <w:r w:rsidR="00B962F9" w:rsidRPr="00B962F9">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0770695E" w:rsidR="003C346D" w:rsidRPr="00CF123B" w:rsidRDefault="003C346D" w:rsidP="003C346D">
      <w:pPr>
        <w:spacing w:after="60"/>
        <w:ind w:left="1555" w:hanging="1555"/>
        <w:jc w:val="left"/>
        <w:rPr>
          <w:b/>
          <w:lang w:eastAsia="zh-CN"/>
        </w:rPr>
      </w:pPr>
      <w:r w:rsidRPr="00CF123B">
        <w:rPr>
          <w:b/>
        </w:rPr>
        <w:t>Title:</w:t>
      </w:r>
      <w:r w:rsidRPr="00CF123B">
        <w:rPr>
          <w:b/>
        </w:rPr>
        <w:tab/>
      </w:r>
      <w:r w:rsidR="001B6C02" w:rsidRPr="001B6C02">
        <w:rPr>
          <w:b/>
          <w:lang w:eastAsia="zh-CN"/>
        </w:rPr>
        <w:t>Discussion on LP-WUS operation in CONNECTED modes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FC21554" w:rsidR="00936E21" w:rsidRDefault="004B7358" w:rsidP="00936E21">
      <w:pPr>
        <w:rPr>
          <w:lang w:val="en-GB" w:eastAsia="zh-CN"/>
        </w:rPr>
      </w:pPr>
      <w:r>
        <w:rPr>
          <w:lang w:eastAsia="zh-CN"/>
        </w:rPr>
        <w:t>It was agree</w:t>
      </w:r>
      <w:r w:rsidRPr="00192B16">
        <w:rPr>
          <w:lang w:eastAsia="zh-CN"/>
        </w:rPr>
        <w:t>d in</w:t>
      </w:r>
      <w:r>
        <w:rPr>
          <w:lang w:eastAsia="zh-CN"/>
        </w:rPr>
        <w:t xml:space="preserve"> WID</w:t>
      </w:r>
      <w:r w:rsidRPr="00192B16">
        <w:rPr>
          <w:lang w:eastAsia="zh-CN"/>
        </w:rPr>
        <w:t xml:space="preserve"> </w:t>
      </w:r>
      <w:r w:rsidRPr="004A1E54">
        <w:rPr>
          <w:lang w:eastAsia="zh-CN"/>
        </w:rPr>
        <w:t>[1]</w:t>
      </w:r>
      <w:r w:rsidRPr="00192B16">
        <w:rPr>
          <w:lang w:eastAsia="zh-CN"/>
        </w:rPr>
        <w:t xml:space="preserve"> to spe</w:t>
      </w:r>
      <w:r w:rsidRPr="00214165">
        <w:rPr>
          <w:lang w:eastAsia="zh-CN"/>
        </w:rPr>
        <w:t xml:space="preserve">cify </w:t>
      </w:r>
      <w:r w:rsidRPr="00E745FF">
        <w:rPr>
          <w:bCs/>
          <w:lang w:eastAsia="zh-CN" w:bidi="ar"/>
        </w:rPr>
        <w:t>procedures to allow UE MR PDCCH monitoring triggered by LP-WUS</w:t>
      </w:r>
      <w:r>
        <w:rPr>
          <w:lang w:eastAsia="zh-CN"/>
        </w:rPr>
        <w:t>.</w:t>
      </w:r>
    </w:p>
    <w:tbl>
      <w:tblPr>
        <w:tblStyle w:val="ad"/>
        <w:tblW w:w="0" w:type="auto"/>
        <w:tblLook w:val="04A0" w:firstRow="1" w:lastRow="0" w:firstColumn="1" w:lastColumn="0" w:noHBand="0" w:noVBand="1"/>
      </w:tblPr>
      <w:tblGrid>
        <w:gridCol w:w="9307"/>
      </w:tblGrid>
      <w:tr w:rsidR="00936E21" w:rsidRPr="004B7358" w14:paraId="0DCE5A4B" w14:textId="77777777" w:rsidTr="00EB6CB9">
        <w:tc>
          <w:tcPr>
            <w:tcW w:w="9307" w:type="dxa"/>
          </w:tcPr>
          <w:p w14:paraId="156C5DB5" w14:textId="77777777" w:rsidR="001B6C02" w:rsidRPr="009F7D76" w:rsidRDefault="001B6C02" w:rsidP="0011109A">
            <w:pPr>
              <w:numPr>
                <w:ilvl w:val="0"/>
                <w:numId w:val="20"/>
              </w:numPr>
              <w:tabs>
                <w:tab w:val="left" w:pos="720"/>
              </w:tabs>
              <w:overflowPunct w:val="0"/>
              <w:snapToGrid/>
              <w:spacing w:beforeLines="50" w:before="120" w:after="0"/>
              <w:ind w:hanging="357"/>
              <w:jc w:val="left"/>
              <w:rPr>
                <w:bCs/>
                <w:color w:val="FF0000"/>
                <w:sz w:val="20"/>
              </w:rPr>
            </w:pPr>
            <w:bookmarkStart w:id="0" w:name="_Hlk153295984"/>
            <w:r w:rsidRPr="009F7D76">
              <w:rPr>
                <w:bCs/>
                <w:color w:val="FF0000"/>
                <w:sz w:val="20"/>
                <w:lang w:eastAsia="zh-CN" w:bidi="ar"/>
              </w:rPr>
              <w:t>For CONNECTED mode, specify procedures to allow UE MR PDCCH monitoring triggered by LP-WUS including activation and deactivation procedure of LP-WUS monitoring (RAN2, RAN1)</w:t>
            </w:r>
          </w:p>
          <w:p w14:paraId="79539495" w14:textId="77777777" w:rsidR="001B6C02" w:rsidRPr="009F7D76" w:rsidRDefault="001B6C02" w:rsidP="0011109A">
            <w:pPr>
              <w:numPr>
                <w:ilvl w:val="1"/>
                <w:numId w:val="20"/>
              </w:numPr>
              <w:tabs>
                <w:tab w:val="left" w:pos="1440"/>
              </w:tabs>
              <w:overflowPunct w:val="0"/>
              <w:snapToGrid/>
              <w:spacing w:beforeLines="50" w:before="120" w:after="0"/>
              <w:ind w:hanging="357"/>
              <w:jc w:val="left"/>
              <w:rPr>
                <w:bCs/>
                <w:color w:val="FF0000"/>
                <w:sz w:val="20"/>
              </w:rPr>
            </w:pPr>
            <w:r w:rsidRPr="009F7D76">
              <w:rPr>
                <w:bCs/>
                <w:color w:val="FF0000"/>
                <w:sz w:val="20"/>
              </w:rPr>
              <w:t>Check in RAN#105 for potential TU adjustment in RAN2</w:t>
            </w:r>
          </w:p>
          <w:p w14:paraId="61943551" w14:textId="72B24956" w:rsidR="00936E21" w:rsidRPr="00E745FF" w:rsidRDefault="001B6C02" w:rsidP="0011109A">
            <w:pPr>
              <w:numPr>
                <w:ilvl w:val="1"/>
                <w:numId w:val="20"/>
              </w:numPr>
              <w:tabs>
                <w:tab w:val="left" w:pos="1440"/>
              </w:tabs>
              <w:overflowPunct w:val="0"/>
              <w:snapToGrid/>
              <w:spacing w:beforeLines="50" w:before="120" w:after="0"/>
              <w:ind w:hanging="357"/>
              <w:jc w:val="left"/>
              <w:rPr>
                <w:bCs/>
                <w:sz w:val="20"/>
              </w:rPr>
            </w:pPr>
            <w:r w:rsidRPr="009F7D76">
              <w:rPr>
                <w:bCs/>
                <w:color w:val="FF0000"/>
                <w:sz w:val="20"/>
                <w:lang w:eastAsia="zh-CN" w:bidi="ar"/>
              </w:rPr>
              <w:t>Note: In CONNECTED mode, UE MR ultra-deep sleep is not considered, and UE RRM/RLM/BFD/CSI measurements are performed by MR</w:t>
            </w:r>
            <w:bookmarkEnd w:id="0"/>
          </w:p>
        </w:tc>
      </w:tr>
    </w:tbl>
    <w:p w14:paraId="6C751CD1" w14:textId="77777777" w:rsidR="004B7358" w:rsidRPr="009D42BB" w:rsidRDefault="004B7358" w:rsidP="00936E21">
      <w:pPr>
        <w:rPr>
          <w:bCs/>
          <w:iCs/>
        </w:rPr>
      </w:pPr>
    </w:p>
    <w:p w14:paraId="488EB371" w14:textId="31DBF5B0" w:rsidR="00543037" w:rsidRDefault="00872D9F" w:rsidP="00872D9F">
      <w:pPr>
        <w:pStyle w:val="1"/>
        <w:rPr>
          <w:lang w:eastAsia="zh-CN"/>
        </w:rPr>
      </w:pPr>
      <w:r w:rsidRPr="00872D9F">
        <w:rPr>
          <w:lang w:eastAsia="zh-CN"/>
        </w:rPr>
        <w:t>LP-WUS monitoring</w:t>
      </w:r>
    </w:p>
    <w:p w14:paraId="051A3F77" w14:textId="21229BB9" w:rsidR="00872D9F" w:rsidRDefault="004B7358" w:rsidP="00872D9F">
      <w:pPr>
        <w:rPr>
          <w:lang w:eastAsia="zh-CN"/>
        </w:rPr>
      </w:pPr>
      <w:r>
        <w:rPr>
          <w:lang w:eastAsia="zh-CN"/>
        </w:rPr>
        <w:t>T</w:t>
      </w:r>
      <w:r w:rsidR="00872D9F" w:rsidRPr="00872D9F">
        <w:rPr>
          <w:lang w:eastAsia="zh-CN"/>
        </w:rPr>
        <w:t xml:space="preserve">here are two </w:t>
      </w:r>
      <w:r w:rsidR="00441C68">
        <w:rPr>
          <w:lang w:eastAsia="zh-CN"/>
        </w:rPr>
        <w:t>mode</w:t>
      </w:r>
      <w:r w:rsidR="00441C68" w:rsidRPr="00872D9F">
        <w:rPr>
          <w:lang w:eastAsia="zh-CN"/>
        </w:rPr>
        <w:t xml:space="preserve">s </w:t>
      </w:r>
      <w:r w:rsidR="00441C68">
        <w:rPr>
          <w:lang w:eastAsia="zh-CN"/>
        </w:rPr>
        <w:t xml:space="preserve">for LR </w:t>
      </w:r>
      <w:r w:rsidR="00872D9F" w:rsidRPr="00872D9F">
        <w:rPr>
          <w:lang w:eastAsia="zh-CN"/>
        </w:rPr>
        <w:t xml:space="preserve">to monitor LP-WUS, i.e. ‘continuous’ and ‘duty-cycled’ mode. The corresponding </w:t>
      </w:r>
      <w:r w:rsidR="00441C68">
        <w:rPr>
          <w:lang w:eastAsia="zh-CN"/>
        </w:rPr>
        <w:t>P</w:t>
      </w:r>
      <w:r w:rsidR="00872D9F" w:rsidRPr="00872D9F">
        <w:rPr>
          <w:lang w:eastAsia="zh-CN"/>
        </w:rPr>
        <w:t>ros/</w:t>
      </w:r>
      <w:r w:rsidR="00441C68">
        <w:rPr>
          <w:lang w:eastAsia="zh-CN"/>
        </w:rPr>
        <w:t>C</w:t>
      </w:r>
      <w:r w:rsidR="00872D9F" w:rsidRPr="00872D9F">
        <w:rPr>
          <w:lang w:eastAsia="zh-CN"/>
        </w:rPr>
        <w:t xml:space="preserve">ons for these two </w:t>
      </w:r>
      <w:r w:rsidR="00441C68">
        <w:rPr>
          <w:lang w:eastAsia="zh-CN"/>
        </w:rPr>
        <w:t>mode</w:t>
      </w:r>
      <w:r w:rsidR="00872D9F" w:rsidRPr="00872D9F">
        <w:rPr>
          <w:lang w:eastAsia="zh-CN"/>
        </w:rPr>
        <w:t>s are summarized in the below table</w:t>
      </w:r>
      <w:r w:rsidR="00872D9F">
        <w:rPr>
          <w:lang w:eastAsia="zh-CN"/>
        </w:rPr>
        <w:t xml:space="preserve"> [</w:t>
      </w:r>
      <w:r w:rsidR="001E6145">
        <w:rPr>
          <w:lang w:eastAsia="zh-CN"/>
        </w:rPr>
        <w:t>2</w:t>
      </w:r>
      <w:r w:rsidR="00872D9F">
        <w:rPr>
          <w:lang w:eastAsia="zh-CN"/>
        </w:rPr>
        <w:t>]</w:t>
      </w:r>
      <w:r w:rsidR="00872D9F" w:rsidRPr="00872D9F">
        <w:rPr>
          <w:lang w:eastAsia="zh-CN"/>
        </w:rPr>
        <w:t>.</w:t>
      </w:r>
    </w:p>
    <w:tbl>
      <w:tblPr>
        <w:tblStyle w:val="ad"/>
        <w:tblW w:w="0" w:type="auto"/>
        <w:tblLook w:val="04A0" w:firstRow="1" w:lastRow="0" w:firstColumn="1" w:lastColumn="0" w:noHBand="0" w:noVBand="1"/>
      </w:tblPr>
      <w:tblGrid>
        <w:gridCol w:w="9307"/>
      </w:tblGrid>
      <w:tr w:rsidR="004B7358" w14:paraId="451DFE8E" w14:textId="77777777" w:rsidTr="004941AA">
        <w:trPr>
          <w:trHeight w:val="3319"/>
        </w:trPr>
        <w:tc>
          <w:tcPr>
            <w:tcW w:w="9307" w:type="dxa"/>
          </w:tcPr>
          <w:p w14:paraId="264563A2" w14:textId="0E253B1B" w:rsidR="004B7358" w:rsidRPr="00872D9F" w:rsidRDefault="004B7358" w:rsidP="004B7358">
            <w:pPr>
              <w:autoSpaceDE/>
              <w:autoSpaceDN/>
              <w:adjustRightInd/>
              <w:snapToGrid/>
              <w:spacing w:after="180"/>
              <w:ind w:left="568" w:hanging="284"/>
              <w:jc w:val="center"/>
              <w:rPr>
                <w:rFonts w:eastAsia="Yu Mincho"/>
                <w:b/>
                <w:sz w:val="20"/>
                <w:szCs w:val="20"/>
                <w:lang w:val="en-GB" w:eastAsia="ja-JP"/>
              </w:rPr>
            </w:pPr>
            <w:r w:rsidRPr="00872D9F">
              <w:rPr>
                <w:rFonts w:eastAsia="Yu Mincho"/>
                <w:b/>
                <w:sz w:val="20"/>
                <w:szCs w:val="20"/>
                <w:lang w:val="en-GB" w:eastAsia="ja-JP"/>
              </w:rPr>
              <w:t>Table 7.3.2.2-1: Pros and Cons of ‘duty-cycled’ and ‘continuous’ mode for LP-WUS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4B7358" w:rsidRPr="00872D9F" w14:paraId="317F5B3D" w14:textId="77777777" w:rsidTr="006403FE">
              <w:trPr>
                <w:jc w:val="center"/>
              </w:trPr>
              <w:tc>
                <w:tcPr>
                  <w:tcW w:w="997" w:type="dxa"/>
                  <w:tcBorders>
                    <w:top w:val="single" w:sz="4" w:space="0" w:color="auto"/>
                    <w:left w:val="single" w:sz="4" w:space="0" w:color="auto"/>
                    <w:bottom w:val="single" w:sz="4" w:space="0" w:color="auto"/>
                    <w:right w:val="single" w:sz="4" w:space="0" w:color="auto"/>
                  </w:tcBorders>
                </w:tcPr>
                <w:p w14:paraId="4F0C0C4D" w14:textId="77777777" w:rsidR="004B7358" w:rsidRPr="00872D9F" w:rsidRDefault="004B7358" w:rsidP="004B7358">
                  <w:pPr>
                    <w:autoSpaceDE/>
                    <w:autoSpaceDN/>
                    <w:adjustRightInd/>
                    <w:snapToGrid/>
                    <w:spacing w:after="180"/>
                    <w:ind w:left="315" w:hanging="284"/>
                    <w:jc w:val="left"/>
                    <w:rPr>
                      <w:rFonts w:eastAsia="Yu Mincho"/>
                      <w:sz w:val="20"/>
                      <w:szCs w:val="20"/>
                      <w:lang w:val="en-GB" w:eastAsia="ja-JP"/>
                    </w:rPr>
                  </w:pPr>
                </w:p>
              </w:tc>
              <w:tc>
                <w:tcPr>
                  <w:tcW w:w="3507" w:type="dxa"/>
                  <w:tcBorders>
                    <w:top w:val="single" w:sz="4" w:space="0" w:color="auto"/>
                    <w:left w:val="single" w:sz="4" w:space="0" w:color="auto"/>
                    <w:bottom w:val="single" w:sz="4" w:space="0" w:color="auto"/>
                    <w:right w:val="single" w:sz="4" w:space="0" w:color="auto"/>
                  </w:tcBorders>
                  <w:hideMark/>
                </w:tcPr>
                <w:p w14:paraId="1C40C6A2" w14:textId="77777777" w:rsidR="004B7358" w:rsidRPr="00872D9F" w:rsidRDefault="004B7358" w:rsidP="004B7358">
                  <w:pPr>
                    <w:autoSpaceDE/>
                    <w:autoSpaceDN/>
                    <w:adjustRightInd/>
                    <w:snapToGrid/>
                    <w:spacing w:after="180"/>
                    <w:ind w:left="27" w:hanging="4"/>
                    <w:jc w:val="left"/>
                    <w:rPr>
                      <w:rFonts w:eastAsia="Yu Mincho"/>
                      <w:b/>
                      <w:bCs/>
                      <w:sz w:val="20"/>
                      <w:szCs w:val="20"/>
                      <w:lang w:val="en-GB" w:eastAsia="ja-JP"/>
                    </w:rPr>
                  </w:pPr>
                  <w:r w:rsidRPr="00872D9F">
                    <w:rPr>
                      <w:rFonts w:eastAsia="Yu Mincho"/>
                      <w:b/>
                      <w:bCs/>
                      <w:sz w:val="20"/>
                      <w:szCs w:val="20"/>
                      <w:lang w:val="en-GB"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hideMark/>
                </w:tcPr>
                <w:p w14:paraId="7C10F476" w14:textId="77777777" w:rsidR="004B7358" w:rsidRPr="00872D9F" w:rsidRDefault="004B7358" w:rsidP="004B7358">
                  <w:pPr>
                    <w:autoSpaceDE/>
                    <w:autoSpaceDN/>
                    <w:adjustRightInd/>
                    <w:snapToGrid/>
                    <w:spacing w:after="180"/>
                    <w:jc w:val="left"/>
                    <w:rPr>
                      <w:rFonts w:eastAsia="Yu Mincho"/>
                      <w:sz w:val="20"/>
                      <w:szCs w:val="20"/>
                      <w:lang w:val="en-GB" w:eastAsia="ja-JP"/>
                    </w:rPr>
                  </w:pPr>
                  <w:r w:rsidRPr="00872D9F">
                    <w:rPr>
                      <w:rFonts w:eastAsia="Yu Mincho"/>
                      <w:b/>
                      <w:sz w:val="20"/>
                      <w:szCs w:val="20"/>
                      <w:lang w:val="en-GB" w:eastAsia="ja-JP"/>
                    </w:rPr>
                    <w:t>‘Continuous’ mode for LP-WUS</w:t>
                  </w:r>
                </w:p>
              </w:tc>
            </w:tr>
            <w:tr w:rsidR="004B7358" w:rsidRPr="00872D9F" w14:paraId="51D28001" w14:textId="77777777" w:rsidTr="006403FE">
              <w:trPr>
                <w:jc w:val="center"/>
              </w:trPr>
              <w:tc>
                <w:tcPr>
                  <w:tcW w:w="997" w:type="dxa"/>
                  <w:tcBorders>
                    <w:top w:val="single" w:sz="4" w:space="0" w:color="auto"/>
                    <w:left w:val="single" w:sz="4" w:space="0" w:color="auto"/>
                    <w:bottom w:val="single" w:sz="4" w:space="0" w:color="auto"/>
                    <w:right w:val="single" w:sz="4" w:space="0" w:color="auto"/>
                  </w:tcBorders>
                  <w:hideMark/>
                </w:tcPr>
                <w:p w14:paraId="7DDBFD1C" w14:textId="77777777" w:rsidR="004B7358" w:rsidRPr="00872D9F" w:rsidRDefault="004B7358" w:rsidP="004B7358">
                  <w:pPr>
                    <w:autoSpaceDE/>
                    <w:autoSpaceDN/>
                    <w:adjustRightInd/>
                    <w:snapToGrid/>
                    <w:spacing w:after="180"/>
                    <w:ind w:left="315" w:hanging="284"/>
                    <w:jc w:val="left"/>
                    <w:rPr>
                      <w:rFonts w:eastAsia="Yu Mincho"/>
                      <w:b/>
                      <w:bCs/>
                      <w:sz w:val="20"/>
                      <w:szCs w:val="20"/>
                      <w:lang w:val="en-GB" w:eastAsia="ja-JP"/>
                    </w:rPr>
                  </w:pPr>
                  <w:r w:rsidRPr="00872D9F">
                    <w:rPr>
                      <w:rFonts w:eastAsia="Yu Mincho"/>
                      <w:b/>
                      <w:bCs/>
                      <w:sz w:val="20"/>
                      <w:szCs w:val="20"/>
                      <w:lang w:val="en-GB" w:eastAsia="ja-JP"/>
                    </w:rPr>
                    <w:t>Pros</w:t>
                  </w:r>
                </w:p>
              </w:tc>
              <w:tc>
                <w:tcPr>
                  <w:tcW w:w="3507" w:type="dxa"/>
                  <w:tcBorders>
                    <w:top w:val="single" w:sz="4" w:space="0" w:color="auto"/>
                    <w:left w:val="single" w:sz="4" w:space="0" w:color="auto"/>
                    <w:bottom w:val="single" w:sz="4" w:space="0" w:color="auto"/>
                    <w:right w:val="single" w:sz="4" w:space="0" w:color="auto"/>
                  </w:tcBorders>
                </w:tcPr>
                <w:p w14:paraId="7B8A2616" w14:textId="77777777" w:rsidR="004B7358" w:rsidRPr="00872D9F" w:rsidRDefault="004B7358" w:rsidP="004B7358">
                  <w:pPr>
                    <w:autoSpaceDE/>
                    <w:autoSpaceDN/>
                    <w:adjustRightInd/>
                    <w:snapToGrid/>
                    <w:spacing w:after="180"/>
                    <w:ind w:left="27" w:hanging="4"/>
                    <w:jc w:val="left"/>
                    <w:rPr>
                      <w:rFonts w:eastAsia="Yu Mincho"/>
                      <w:sz w:val="20"/>
                      <w:szCs w:val="20"/>
                      <w:lang w:val="en-GB" w:eastAsia="ja-JP"/>
                    </w:rPr>
                  </w:pPr>
                  <w:r w:rsidRPr="00872D9F">
                    <w:rPr>
                      <w:rFonts w:eastAsia="Yu Mincho"/>
                      <w:sz w:val="20"/>
                      <w:szCs w:val="20"/>
                      <w:lang w:val="en-GB"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7DE41133" w14:textId="77777777" w:rsidR="004B7358" w:rsidRPr="00872D9F" w:rsidRDefault="004B7358" w:rsidP="004B7358">
                  <w:pPr>
                    <w:autoSpaceDE/>
                    <w:autoSpaceDN/>
                    <w:adjustRightInd/>
                    <w:snapToGrid/>
                    <w:spacing w:after="180"/>
                    <w:jc w:val="left"/>
                    <w:rPr>
                      <w:rFonts w:eastAsia="Yu Mincho"/>
                      <w:sz w:val="20"/>
                      <w:szCs w:val="20"/>
                      <w:lang w:val="en-GB" w:eastAsia="ja-JP"/>
                    </w:rPr>
                  </w:pPr>
                  <w:r w:rsidRPr="00872D9F">
                    <w:rPr>
                      <w:rFonts w:eastAsia="Yu Mincho"/>
                      <w:sz w:val="20"/>
                      <w:szCs w:val="20"/>
                      <w:lang w:val="en-GB" w:eastAsia="ja-JP"/>
                    </w:rPr>
                    <w:t>Potentially shorter DL latency than ‘Duty-cycled’ mode.</w:t>
                  </w:r>
                </w:p>
                <w:p w14:paraId="69934532" w14:textId="47BCCC18" w:rsidR="004B7358" w:rsidRPr="00872D9F" w:rsidRDefault="004B7358" w:rsidP="004941AA">
                  <w:pPr>
                    <w:overflowPunct w:val="0"/>
                    <w:snapToGrid/>
                    <w:textAlignment w:val="baseline"/>
                    <w:rPr>
                      <w:rFonts w:eastAsia="Yu Mincho"/>
                      <w:sz w:val="20"/>
                      <w:szCs w:val="20"/>
                      <w:lang w:val="en-GB" w:eastAsia="ja-JP"/>
                    </w:rPr>
                  </w:pPr>
                  <w:r w:rsidRPr="00872D9F">
                    <w:rPr>
                      <w:rFonts w:eastAsia="Yu Mincho"/>
                      <w:sz w:val="20"/>
                      <w:szCs w:val="20"/>
                      <w:lang w:val="en-GB" w:eastAsia="ja-JP"/>
                    </w:rPr>
                    <w:t>LP-WUR does not need to keep track of slot or radio frame numbering (i.e., DRX timing).</w:t>
                  </w:r>
                </w:p>
              </w:tc>
            </w:tr>
            <w:tr w:rsidR="004B7358" w:rsidRPr="00872D9F" w14:paraId="121788C4" w14:textId="77777777" w:rsidTr="006403FE">
              <w:trPr>
                <w:jc w:val="center"/>
              </w:trPr>
              <w:tc>
                <w:tcPr>
                  <w:tcW w:w="997" w:type="dxa"/>
                  <w:tcBorders>
                    <w:top w:val="single" w:sz="4" w:space="0" w:color="auto"/>
                    <w:left w:val="single" w:sz="4" w:space="0" w:color="auto"/>
                    <w:bottom w:val="single" w:sz="4" w:space="0" w:color="auto"/>
                    <w:right w:val="single" w:sz="4" w:space="0" w:color="auto"/>
                  </w:tcBorders>
                  <w:hideMark/>
                </w:tcPr>
                <w:p w14:paraId="13859556" w14:textId="77777777" w:rsidR="004B7358" w:rsidRPr="00872D9F" w:rsidRDefault="004B7358" w:rsidP="004B7358">
                  <w:pPr>
                    <w:autoSpaceDE/>
                    <w:autoSpaceDN/>
                    <w:adjustRightInd/>
                    <w:snapToGrid/>
                    <w:spacing w:after="180"/>
                    <w:ind w:left="315" w:hanging="284"/>
                    <w:jc w:val="left"/>
                    <w:rPr>
                      <w:rFonts w:eastAsia="Yu Mincho"/>
                      <w:b/>
                      <w:bCs/>
                      <w:sz w:val="20"/>
                      <w:szCs w:val="20"/>
                      <w:lang w:val="en-GB" w:eastAsia="ja-JP"/>
                    </w:rPr>
                  </w:pPr>
                  <w:r w:rsidRPr="00872D9F">
                    <w:rPr>
                      <w:rFonts w:eastAsia="Yu Mincho"/>
                      <w:b/>
                      <w:bCs/>
                      <w:sz w:val="20"/>
                      <w:szCs w:val="20"/>
                      <w:lang w:val="en-GB" w:eastAsia="ja-JP"/>
                    </w:rPr>
                    <w:t>Cons</w:t>
                  </w:r>
                </w:p>
              </w:tc>
              <w:tc>
                <w:tcPr>
                  <w:tcW w:w="3507" w:type="dxa"/>
                  <w:tcBorders>
                    <w:top w:val="single" w:sz="4" w:space="0" w:color="auto"/>
                    <w:left w:val="single" w:sz="4" w:space="0" w:color="auto"/>
                    <w:bottom w:val="single" w:sz="4" w:space="0" w:color="auto"/>
                    <w:right w:val="single" w:sz="4" w:space="0" w:color="auto"/>
                  </w:tcBorders>
                </w:tcPr>
                <w:p w14:paraId="06BEB819" w14:textId="77777777" w:rsidR="004B7358" w:rsidRPr="00872D9F" w:rsidRDefault="004B7358" w:rsidP="004B7358">
                  <w:pPr>
                    <w:overflowPunct w:val="0"/>
                    <w:snapToGrid/>
                    <w:ind w:left="27" w:hanging="4"/>
                    <w:textAlignment w:val="baseline"/>
                    <w:rPr>
                      <w:rFonts w:eastAsia="Yu Mincho"/>
                      <w:sz w:val="20"/>
                      <w:szCs w:val="20"/>
                      <w:lang w:val="en-GB" w:eastAsia="ja-JP"/>
                    </w:rPr>
                  </w:pPr>
                  <w:r w:rsidRPr="00872D9F">
                    <w:rPr>
                      <w:rFonts w:eastAsia="Yu Mincho"/>
                      <w:sz w:val="20"/>
                      <w:szCs w:val="20"/>
                      <w:lang w:val="en-GB" w:eastAsia="ja-JP"/>
                    </w:rPr>
                    <w:t>LP-WUR must keep track of slot and/or radio frame numbering (i.e., DRX timing).</w:t>
                  </w:r>
                </w:p>
                <w:p w14:paraId="40DDB5CC" w14:textId="30EE94EE" w:rsidR="004B7358" w:rsidRPr="00872D9F" w:rsidRDefault="004B7358" w:rsidP="004941AA">
                  <w:pPr>
                    <w:overflowPunct w:val="0"/>
                    <w:snapToGrid/>
                    <w:ind w:left="27" w:hanging="4"/>
                    <w:textAlignment w:val="baseline"/>
                    <w:rPr>
                      <w:rFonts w:eastAsia="Yu Mincho"/>
                      <w:sz w:val="20"/>
                      <w:szCs w:val="20"/>
                      <w:lang w:val="en-GB" w:eastAsia="ja-JP"/>
                    </w:rPr>
                  </w:pPr>
                  <w:r w:rsidRPr="00872D9F">
                    <w:rPr>
                      <w:rFonts w:eastAsia="Yu Mincho"/>
                      <w:sz w:val="20"/>
                      <w:szCs w:val="20"/>
                      <w:lang w:val="en-GB"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14942336" w14:textId="77777777" w:rsidR="004B7358" w:rsidRPr="00872D9F" w:rsidRDefault="004B7358" w:rsidP="004B7358">
                  <w:pPr>
                    <w:autoSpaceDE/>
                    <w:autoSpaceDN/>
                    <w:adjustRightInd/>
                    <w:snapToGrid/>
                    <w:spacing w:after="180"/>
                    <w:jc w:val="left"/>
                    <w:rPr>
                      <w:rFonts w:eastAsia="Yu Mincho"/>
                      <w:sz w:val="20"/>
                      <w:szCs w:val="20"/>
                      <w:lang w:val="en-GB" w:eastAsia="ja-JP"/>
                    </w:rPr>
                  </w:pPr>
                  <w:r w:rsidRPr="00872D9F">
                    <w:rPr>
                      <w:rFonts w:eastAsia="Yu Mincho"/>
                      <w:sz w:val="20"/>
                      <w:szCs w:val="20"/>
                      <w:lang w:val="en-GB" w:eastAsia="ja-JP"/>
                    </w:rPr>
                    <w:t>Higher power consumption than duty-cycled LP-WUS.</w:t>
                  </w:r>
                </w:p>
              </w:tc>
            </w:tr>
          </w:tbl>
          <w:p w14:paraId="202BA321" w14:textId="77777777" w:rsidR="004B7358" w:rsidRDefault="004B7358" w:rsidP="00872D9F">
            <w:pPr>
              <w:rPr>
                <w:lang w:eastAsia="zh-CN"/>
              </w:rPr>
            </w:pPr>
          </w:p>
        </w:tc>
      </w:tr>
    </w:tbl>
    <w:p w14:paraId="17B21551" w14:textId="20A14D8F" w:rsidR="00441C68" w:rsidRDefault="00441C68" w:rsidP="005558E3">
      <w:pPr>
        <w:rPr>
          <w:lang w:val="en-GB" w:eastAsia="zh-CN"/>
        </w:rPr>
      </w:pPr>
      <w:r>
        <w:rPr>
          <w:lang w:val="en-GB" w:eastAsia="zh-CN"/>
        </w:rPr>
        <w:t>For latency, if time duration of an LP-WUS is too long, e.g. multiple slots, duty-cycled mode will cause significant latency. It may not be accepta</w:t>
      </w:r>
      <w:r w:rsidR="004C038A">
        <w:rPr>
          <w:lang w:val="en-GB" w:eastAsia="zh-CN"/>
        </w:rPr>
        <w:t xml:space="preserve">ble for XR traffic. It is noted that R16 DCP </w:t>
      </w:r>
      <w:r>
        <w:rPr>
          <w:lang w:val="en-GB" w:eastAsia="zh-CN"/>
        </w:rPr>
        <w:t xml:space="preserve">(i.e. DCI format 2_6) </w:t>
      </w:r>
      <w:r w:rsidR="00D661CE">
        <w:rPr>
          <w:lang w:val="en-GB" w:eastAsia="zh-CN"/>
        </w:rPr>
        <w:t>only has time duration of CORESET duration (i.e. up to 3 symbols).</w:t>
      </w:r>
      <w:r w:rsidR="00B221F9">
        <w:rPr>
          <w:lang w:val="en-GB" w:eastAsia="zh-CN"/>
        </w:rPr>
        <w:t xml:space="preserve"> </w:t>
      </w:r>
    </w:p>
    <w:p w14:paraId="7B982A7C" w14:textId="4087F043" w:rsidR="00D22C08" w:rsidRDefault="00D22C08" w:rsidP="005558E3">
      <w:pPr>
        <w:rPr>
          <w:lang w:val="en-GB" w:eastAsia="zh-CN"/>
        </w:rPr>
      </w:pPr>
      <w:r>
        <w:rPr>
          <w:lang w:val="en-GB" w:eastAsia="zh-CN"/>
        </w:rPr>
        <w:t>For power saving gain, duty-cycled mode has advantage obviously.</w:t>
      </w:r>
      <w:r w:rsidR="00EF41E5">
        <w:rPr>
          <w:lang w:val="en-GB" w:eastAsia="zh-CN"/>
        </w:rPr>
        <w:t xml:space="preserve"> </w:t>
      </w:r>
      <w:r>
        <w:rPr>
          <w:lang w:val="en-GB" w:eastAsia="zh-CN"/>
        </w:rPr>
        <w:t>The trade-off between latency and power saving should be balanced.</w:t>
      </w:r>
      <w:r w:rsidR="000609E9">
        <w:rPr>
          <w:lang w:val="en-GB" w:eastAsia="zh-CN"/>
        </w:rPr>
        <w:t xml:space="preserve"> If time duration of an LP-WUS is not long, e.g. no greater than a slot, duty-cycled mode can be applied.</w:t>
      </w:r>
    </w:p>
    <w:p w14:paraId="6F1C7AE6" w14:textId="70F4015C" w:rsidR="00EF41E5" w:rsidRDefault="00EF41E5" w:rsidP="00EF41E5">
      <w:pPr>
        <w:rPr>
          <w:lang w:val="en-GB" w:eastAsia="zh-CN"/>
        </w:rPr>
      </w:pPr>
      <w:r>
        <w:rPr>
          <w:lang w:val="en-GB" w:eastAsia="zh-CN"/>
        </w:rPr>
        <w:t>As another possible way, duty cycle can be smaller than time duration of an LP-WUS, which can reduce latency for duty cycled mode. However, it may cause collision between two adjacent LP-WUS durations, and collisions needs to be considered in LP-WUS design in terms of blind detection. To enable non-collision, back-to-back duty cycled monitoring can be configured, i.e. duty cycle is the same as time duration of an LP-WUS. In this way, difference between duty cycled mode and continuous mode is minor.</w:t>
      </w:r>
    </w:p>
    <w:p w14:paraId="5BE52B1E" w14:textId="6CD77FB5" w:rsidR="00EF41E5" w:rsidRPr="004941AA" w:rsidRDefault="00EF41E5" w:rsidP="00EF41E5">
      <w:pPr>
        <w:rPr>
          <w:b/>
          <w:i/>
          <w:lang w:val="en-GB" w:eastAsia="zh-CN"/>
        </w:rPr>
      </w:pPr>
      <w:r w:rsidRPr="004941AA">
        <w:rPr>
          <w:b/>
          <w:i/>
          <w:lang w:val="en-GB" w:eastAsia="zh-CN"/>
        </w:rPr>
        <w:t xml:space="preserve">Observation </w:t>
      </w:r>
      <w:r w:rsidR="002E554A">
        <w:rPr>
          <w:b/>
          <w:i/>
          <w:lang w:val="en-GB" w:eastAsia="zh-CN"/>
        </w:rPr>
        <w:t>1</w:t>
      </w:r>
      <w:r w:rsidRPr="004941AA">
        <w:rPr>
          <w:b/>
          <w:i/>
          <w:lang w:val="en-GB" w:eastAsia="zh-CN"/>
        </w:rPr>
        <w:t xml:space="preserve">: </w:t>
      </w:r>
      <w:r w:rsidR="002D244B" w:rsidRPr="004941AA">
        <w:rPr>
          <w:b/>
          <w:i/>
          <w:lang w:val="en-GB" w:eastAsia="zh-CN"/>
        </w:rPr>
        <w:t>Difference between duty cycled mode and continuous mode can be minor by configurations.</w:t>
      </w:r>
    </w:p>
    <w:p w14:paraId="531E795D" w14:textId="1DDE709C" w:rsidR="00D22C08" w:rsidRDefault="00D22C08" w:rsidP="005558E3">
      <w:pPr>
        <w:rPr>
          <w:lang w:val="en-GB" w:eastAsia="zh-CN"/>
        </w:rPr>
      </w:pPr>
      <w:r>
        <w:rPr>
          <w:lang w:val="en-GB" w:eastAsia="zh-CN"/>
        </w:rPr>
        <w:lastRenderedPageBreak/>
        <w:t xml:space="preserve">For timing tracking </w:t>
      </w:r>
      <w:r w:rsidR="000609E9">
        <w:rPr>
          <w:lang w:val="en-GB" w:eastAsia="zh-CN"/>
        </w:rPr>
        <w:t>(slot/frame number), since MR does not enter ultra deep sleep state</w:t>
      </w:r>
      <w:r>
        <w:rPr>
          <w:lang w:val="en-GB" w:eastAsia="zh-CN"/>
        </w:rPr>
        <w:t>, clock of MR can track the timing easily. We do not see the problem of timing tracking.</w:t>
      </w:r>
    </w:p>
    <w:p w14:paraId="7992D5FA" w14:textId="4CD5C5DD" w:rsidR="002D244B" w:rsidRDefault="002D244B" w:rsidP="005558E3">
      <w:pPr>
        <w:rPr>
          <w:lang w:val="en-GB" w:eastAsia="zh-CN"/>
        </w:rPr>
      </w:pPr>
      <w:r>
        <w:rPr>
          <w:lang w:val="en-GB" w:eastAsia="zh-CN"/>
        </w:rPr>
        <w:t>Therefore, we think at least duty-cycled mode for LP-WUS monitoring can be supported.</w:t>
      </w:r>
    </w:p>
    <w:p w14:paraId="2856C039" w14:textId="1F1A2ABA" w:rsidR="00534397" w:rsidRPr="00534397" w:rsidRDefault="00534397" w:rsidP="005558E3">
      <w:pPr>
        <w:rPr>
          <w:b/>
          <w:i/>
          <w:lang w:val="en-GB" w:eastAsia="zh-CN"/>
        </w:rPr>
      </w:pPr>
      <w:r w:rsidRPr="00534397">
        <w:rPr>
          <w:b/>
          <w:i/>
          <w:lang w:val="en-GB" w:eastAsia="zh-CN"/>
        </w:rPr>
        <w:t xml:space="preserve">Proposal 1: </w:t>
      </w:r>
      <w:r w:rsidR="002D244B">
        <w:rPr>
          <w:b/>
          <w:i/>
          <w:lang w:val="en-GB" w:eastAsia="zh-CN"/>
        </w:rPr>
        <w:t>At least d</w:t>
      </w:r>
      <w:r w:rsidRPr="00534397">
        <w:rPr>
          <w:b/>
          <w:i/>
          <w:lang w:val="en-GB" w:eastAsia="zh-CN"/>
        </w:rPr>
        <w:t xml:space="preserve">uty-cycled mode for LP-WUS monitoring </w:t>
      </w:r>
      <w:r w:rsidR="002D244B">
        <w:rPr>
          <w:b/>
          <w:i/>
          <w:lang w:val="en-GB" w:eastAsia="zh-CN"/>
        </w:rPr>
        <w:t>can</w:t>
      </w:r>
      <w:r w:rsidRPr="00534397">
        <w:rPr>
          <w:b/>
          <w:i/>
          <w:lang w:val="en-GB" w:eastAsia="zh-CN"/>
        </w:rPr>
        <w:t xml:space="preserve"> be </w:t>
      </w:r>
      <w:r w:rsidR="00534D51">
        <w:rPr>
          <w:b/>
          <w:i/>
          <w:lang w:val="en-GB" w:eastAsia="zh-CN"/>
        </w:rPr>
        <w:t>supported.</w:t>
      </w:r>
    </w:p>
    <w:p w14:paraId="47A75DAD" w14:textId="77777777" w:rsidR="00872D9F" w:rsidRPr="004941AA" w:rsidRDefault="00872D9F" w:rsidP="004941AA">
      <w:pPr>
        <w:rPr>
          <w:lang w:val="en-GB" w:eastAsia="zh-CN"/>
        </w:rPr>
      </w:pPr>
    </w:p>
    <w:p w14:paraId="5A3D2437" w14:textId="12E2CB3F" w:rsidR="00936E21" w:rsidRDefault="000E74D0" w:rsidP="000E74D0">
      <w:pPr>
        <w:pStyle w:val="1"/>
        <w:rPr>
          <w:lang w:eastAsia="zh-CN"/>
        </w:rPr>
      </w:pPr>
      <w:r w:rsidRPr="000E74D0">
        <w:rPr>
          <w:lang w:eastAsia="zh-CN"/>
        </w:rPr>
        <w:t xml:space="preserve">LP-WUS </w:t>
      </w:r>
      <w:r w:rsidR="00B42E94">
        <w:rPr>
          <w:lang w:eastAsia="zh-CN"/>
        </w:rPr>
        <w:t>mechanisms</w:t>
      </w:r>
    </w:p>
    <w:p w14:paraId="65524156" w14:textId="2FAEAFAD" w:rsidR="000E74D0" w:rsidRDefault="00A27B2A" w:rsidP="00543037">
      <w:pPr>
        <w:rPr>
          <w:lang w:eastAsia="zh-CN"/>
        </w:rPr>
      </w:pPr>
      <w:bookmarkStart w:id="1" w:name="OLE_LINK1"/>
      <w:bookmarkStart w:id="2" w:name="OLE_LINK2"/>
      <w:r>
        <w:rPr>
          <w:lang w:eastAsia="zh-CN"/>
        </w:rPr>
        <w:t>P</w:t>
      </w:r>
      <w:r w:rsidR="00201AB7">
        <w:rPr>
          <w:lang w:eastAsia="zh-CN"/>
        </w:rPr>
        <w:t>ower s</w:t>
      </w:r>
      <w:r w:rsidR="00201AB7" w:rsidRPr="00201AB7">
        <w:rPr>
          <w:lang w:eastAsia="zh-CN"/>
        </w:rPr>
        <w:t xml:space="preserve">aving gain </w:t>
      </w:r>
      <w:r>
        <w:rPr>
          <w:lang w:eastAsia="zh-CN"/>
        </w:rPr>
        <w:t>for</w:t>
      </w:r>
      <w:r w:rsidR="00201AB7" w:rsidRPr="00201AB7">
        <w:rPr>
          <w:lang w:eastAsia="zh-CN"/>
        </w:rPr>
        <w:t xml:space="preserve"> LP-WUS </w:t>
      </w:r>
      <w:r>
        <w:rPr>
          <w:lang w:eastAsia="zh-CN"/>
        </w:rPr>
        <w:t>for</w:t>
      </w:r>
      <w:r w:rsidR="00201AB7" w:rsidRPr="00201AB7">
        <w:rPr>
          <w:lang w:eastAsia="zh-CN"/>
        </w:rPr>
        <w:t xml:space="preserve"> connected state</w:t>
      </w:r>
      <w:r>
        <w:rPr>
          <w:lang w:eastAsia="zh-CN"/>
        </w:rPr>
        <w:t xml:space="preserve"> UEs</w:t>
      </w:r>
      <w:r w:rsidR="00201AB7" w:rsidRPr="00201AB7">
        <w:rPr>
          <w:lang w:eastAsia="zh-CN"/>
        </w:rPr>
        <w:t xml:space="preserve"> mainly lies in the fact that the MR can </w:t>
      </w:r>
      <w:r>
        <w:rPr>
          <w:lang w:eastAsia="zh-CN"/>
        </w:rPr>
        <w:t xml:space="preserve">enter </w:t>
      </w:r>
      <w:r w:rsidR="00201AB7" w:rsidRPr="00201AB7">
        <w:rPr>
          <w:lang w:eastAsia="zh-CN"/>
        </w:rPr>
        <w:t>sleep state while the LR remains a</w:t>
      </w:r>
      <w:r>
        <w:rPr>
          <w:lang w:eastAsia="zh-CN"/>
        </w:rPr>
        <w:t>ctive</w:t>
      </w:r>
      <w:r w:rsidR="00201AB7" w:rsidRPr="00201AB7">
        <w:rPr>
          <w:lang w:eastAsia="zh-CN"/>
        </w:rPr>
        <w:t xml:space="preserve"> to monitor </w:t>
      </w:r>
      <w:r w:rsidR="00201AB7">
        <w:rPr>
          <w:lang w:eastAsia="zh-CN"/>
        </w:rPr>
        <w:t>LP-WUS</w:t>
      </w:r>
      <w:r>
        <w:rPr>
          <w:lang w:eastAsia="zh-CN"/>
        </w:rPr>
        <w:t xml:space="preserve"> with power consumption smaller than PDCCH monitoring by MR</w:t>
      </w:r>
      <w:r w:rsidR="00201AB7" w:rsidRPr="00201AB7">
        <w:rPr>
          <w:lang w:eastAsia="zh-CN"/>
        </w:rPr>
        <w:t>.</w:t>
      </w:r>
    </w:p>
    <w:p w14:paraId="383DA761" w14:textId="1B6DE93C" w:rsidR="00201AB7" w:rsidRDefault="00872D9F" w:rsidP="00543037">
      <w:pPr>
        <w:rPr>
          <w:lang w:eastAsia="zh-CN"/>
        </w:rPr>
      </w:pPr>
      <w:r>
        <w:rPr>
          <w:rFonts w:hint="eastAsia"/>
          <w:lang w:eastAsia="zh-CN"/>
        </w:rPr>
        <w:t>I</w:t>
      </w:r>
      <w:r>
        <w:rPr>
          <w:lang w:eastAsia="zh-CN"/>
        </w:rPr>
        <w:t xml:space="preserve">n SI phase, the following four </w:t>
      </w:r>
      <w:r w:rsidRPr="00872D9F">
        <w:rPr>
          <w:lang w:eastAsia="zh-CN"/>
        </w:rPr>
        <w:t xml:space="preserve">LP-WUS </w:t>
      </w:r>
      <w:r w:rsidR="00B42E94">
        <w:rPr>
          <w:lang w:eastAsia="zh-CN"/>
        </w:rPr>
        <w:t>mechanisms</w:t>
      </w:r>
      <w:r w:rsidR="00B42E94" w:rsidRPr="00872D9F">
        <w:rPr>
          <w:lang w:eastAsia="zh-CN"/>
        </w:rPr>
        <w:t xml:space="preserve"> </w:t>
      </w:r>
      <w:r>
        <w:rPr>
          <w:lang w:eastAsia="zh-CN"/>
        </w:rPr>
        <w:t>had been discussed.</w:t>
      </w:r>
    </w:p>
    <w:p w14:paraId="1032B6F3" w14:textId="69ACD3EC" w:rsidR="00872D9F" w:rsidRDefault="00872D9F" w:rsidP="0011109A">
      <w:pPr>
        <w:pStyle w:val="af2"/>
        <w:numPr>
          <w:ilvl w:val="0"/>
          <w:numId w:val="21"/>
        </w:numPr>
        <w:ind w:firstLineChars="0"/>
        <w:rPr>
          <w:lang w:eastAsia="zh-CN"/>
        </w:rPr>
      </w:pPr>
      <w:r w:rsidRPr="00872D9F">
        <w:rPr>
          <w:lang w:eastAsia="zh-CN"/>
        </w:rPr>
        <w:t>Option 1: LP-WUS is used similar as Rel-16 DCP</w:t>
      </w:r>
    </w:p>
    <w:p w14:paraId="264AE971" w14:textId="540C5D84" w:rsidR="00872D9F" w:rsidRDefault="00872D9F" w:rsidP="0011109A">
      <w:pPr>
        <w:pStyle w:val="af2"/>
        <w:numPr>
          <w:ilvl w:val="0"/>
          <w:numId w:val="21"/>
        </w:numPr>
        <w:ind w:firstLineChars="0"/>
        <w:rPr>
          <w:lang w:eastAsia="zh-CN"/>
        </w:rPr>
      </w:pPr>
      <w:r w:rsidRPr="00872D9F">
        <w:rPr>
          <w:lang w:eastAsia="zh-CN"/>
        </w:rPr>
        <w:t>Option 2: LP-WUS could be used at any time outside C-DRX active time to indicate UE to enter into active time</w:t>
      </w:r>
    </w:p>
    <w:p w14:paraId="796C7C79" w14:textId="1D5E6E22" w:rsidR="00872D9F" w:rsidRDefault="00872D9F" w:rsidP="0011109A">
      <w:pPr>
        <w:pStyle w:val="af2"/>
        <w:numPr>
          <w:ilvl w:val="0"/>
          <w:numId w:val="21"/>
        </w:numPr>
        <w:ind w:firstLineChars="0"/>
        <w:rPr>
          <w:lang w:eastAsia="zh-CN"/>
        </w:rPr>
      </w:pPr>
      <w:r w:rsidRPr="00872D9F">
        <w:rPr>
          <w:lang w:eastAsia="zh-CN"/>
        </w:rPr>
        <w:t>Option 3: LP-WUS could be used after the b</w:t>
      </w:r>
      <w:r>
        <w:rPr>
          <w:lang w:eastAsia="zh-CN"/>
        </w:rPr>
        <w:t>eginning of drx-onDurationTimer</w:t>
      </w:r>
    </w:p>
    <w:p w14:paraId="7A82E00D" w14:textId="4A182115" w:rsidR="00872D9F" w:rsidRDefault="00872D9F" w:rsidP="0011109A">
      <w:pPr>
        <w:pStyle w:val="af2"/>
        <w:numPr>
          <w:ilvl w:val="0"/>
          <w:numId w:val="21"/>
        </w:numPr>
        <w:ind w:firstLineChars="0"/>
        <w:rPr>
          <w:lang w:eastAsia="zh-CN"/>
        </w:rPr>
      </w:pPr>
      <w:r w:rsidRPr="00872D9F">
        <w:rPr>
          <w:lang w:eastAsia="zh-CN"/>
        </w:rPr>
        <w:t>Option 4: LP-WUS could be used at any time regardless of whether C-DRX is configured or not</w:t>
      </w:r>
    </w:p>
    <w:p w14:paraId="564E2253" w14:textId="31F0F1B0" w:rsidR="00872D9F" w:rsidRDefault="00872D9F" w:rsidP="00543037">
      <w:pPr>
        <w:rPr>
          <w:lang w:eastAsia="zh-CN"/>
        </w:rPr>
      </w:pPr>
      <w:r w:rsidRPr="00872D9F">
        <w:rPr>
          <w:lang w:eastAsia="zh-CN"/>
        </w:rPr>
        <w:t xml:space="preserve">The corresponding </w:t>
      </w:r>
      <w:r w:rsidR="00A27B2A">
        <w:rPr>
          <w:lang w:eastAsia="zh-CN"/>
        </w:rPr>
        <w:t>P</w:t>
      </w:r>
      <w:r w:rsidRPr="00872D9F">
        <w:rPr>
          <w:lang w:eastAsia="zh-CN"/>
        </w:rPr>
        <w:t>ros/</w:t>
      </w:r>
      <w:r w:rsidR="00A27B2A">
        <w:rPr>
          <w:lang w:eastAsia="zh-CN"/>
        </w:rPr>
        <w:t>C</w:t>
      </w:r>
      <w:r w:rsidRPr="00872D9F">
        <w:rPr>
          <w:lang w:eastAsia="zh-CN"/>
        </w:rPr>
        <w:t>ons for the above options on LP-WUS using are summarized in the below table</w:t>
      </w:r>
      <w:r>
        <w:rPr>
          <w:lang w:eastAsia="zh-CN"/>
        </w:rPr>
        <w:t xml:space="preserve"> [</w:t>
      </w:r>
      <w:r w:rsidR="001E6145">
        <w:rPr>
          <w:lang w:eastAsia="zh-CN"/>
        </w:rPr>
        <w:t>2</w:t>
      </w:r>
      <w:r>
        <w:rPr>
          <w:lang w:eastAsia="zh-CN"/>
        </w:rPr>
        <w:t>]</w:t>
      </w:r>
      <w:r w:rsidRPr="00872D9F">
        <w:rPr>
          <w:lang w:eastAsia="zh-CN"/>
        </w:rPr>
        <w:t>.</w:t>
      </w:r>
    </w:p>
    <w:tbl>
      <w:tblPr>
        <w:tblStyle w:val="ad"/>
        <w:tblW w:w="0" w:type="auto"/>
        <w:tblLook w:val="04A0" w:firstRow="1" w:lastRow="0" w:firstColumn="1" w:lastColumn="0" w:noHBand="0" w:noVBand="1"/>
      </w:tblPr>
      <w:tblGrid>
        <w:gridCol w:w="9307"/>
      </w:tblGrid>
      <w:tr w:rsidR="004B7358" w:rsidRPr="004B7358" w14:paraId="73FAD479" w14:textId="77777777" w:rsidTr="004B7358">
        <w:tc>
          <w:tcPr>
            <w:tcW w:w="9307" w:type="dxa"/>
          </w:tcPr>
          <w:p w14:paraId="78907198" w14:textId="77777777" w:rsidR="004B7358" w:rsidRPr="00E745FF" w:rsidRDefault="004B7358" w:rsidP="004B7358">
            <w:pPr>
              <w:jc w:val="center"/>
              <w:rPr>
                <w:b/>
                <w:sz w:val="20"/>
                <w:szCs w:val="20"/>
                <w:lang w:eastAsia="zh-CN"/>
              </w:rPr>
            </w:pPr>
            <w:r w:rsidRPr="00E745FF">
              <w:rPr>
                <w:b/>
                <w:sz w:val="20"/>
                <w:szCs w:val="20"/>
                <w:lang w:eastAsia="zh-CN"/>
              </w:rPr>
              <w:t>Table 7.3.2.3-2: Pros and Cons of LP-WUS using options in RRC_CONNECTED</w:t>
            </w:r>
          </w:p>
          <w:tbl>
            <w:tblPr>
              <w:tblStyle w:val="ad"/>
              <w:tblW w:w="0" w:type="auto"/>
              <w:tblLook w:val="04A0" w:firstRow="1" w:lastRow="0" w:firstColumn="1" w:lastColumn="0" w:noHBand="0" w:noVBand="1"/>
            </w:tblPr>
            <w:tblGrid>
              <w:gridCol w:w="3035"/>
              <w:gridCol w:w="3013"/>
              <w:gridCol w:w="3033"/>
            </w:tblGrid>
            <w:tr w:rsidR="004B7358" w:rsidRPr="004B7358" w14:paraId="4178899C" w14:textId="77777777" w:rsidTr="00363C64">
              <w:tc>
                <w:tcPr>
                  <w:tcW w:w="3102" w:type="dxa"/>
                  <w:shd w:val="clear" w:color="auto" w:fill="BFBFBF"/>
                </w:tcPr>
                <w:p w14:paraId="5862DF82" w14:textId="77777777" w:rsidR="004B7358" w:rsidRPr="00E745FF" w:rsidRDefault="004B7358" w:rsidP="004B7358">
                  <w:pPr>
                    <w:rPr>
                      <w:sz w:val="20"/>
                      <w:szCs w:val="20"/>
                      <w:lang w:eastAsia="zh-CN"/>
                    </w:rPr>
                  </w:pPr>
                  <w:r w:rsidRPr="00E745FF">
                    <w:rPr>
                      <w:rFonts w:eastAsia="等线" w:cs="Arial"/>
                      <w:b/>
                      <w:bCs/>
                      <w:sz w:val="20"/>
                      <w:szCs w:val="20"/>
                      <w:lang w:eastAsia="zh-CN"/>
                    </w:rPr>
                    <w:t xml:space="preserve">LP-WUS options </w:t>
                  </w:r>
                </w:p>
              </w:tc>
              <w:tc>
                <w:tcPr>
                  <w:tcW w:w="3102" w:type="dxa"/>
                  <w:shd w:val="clear" w:color="auto" w:fill="BFBFBF"/>
                </w:tcPr>
                <w:p w14:paraId="642571D7" w14:textId="77777777" w:rsidR="004B7358" w:rsidRPr="00E745FF" w:rsidRDefault="004B7358" w:rsidP="004B7358">
                  <w:pPr>
                    <w:rPr>
                      <w:sz w:val="20"/>
                      <w:szCs w:val="20"/>
                      <w:lang w:eastAsia="zh-CN"/>
                    </w:rPr>
                  </w:pPr>
                  <w:r w:rsidRPr="00E745FF">
                    <w:rPr>
                      <w:rFonts w:eastAsia="等线" w:cs="Arial"/>
                      <w:b/>
                      <w:bCs/>
                      <w:sz w:val="20"/>
                      <w:szCs w:val="20"/>
                      <w:lang w:eastAsia="zh-CN"/>
                    </w:rPr>
                    <w:t>Pros</w:t>
                  </w:r>
                </w:p>
              </w:tc>
              <w:tc>
                <w:tcPr>
                  <w:tcW w:w="3103" w:type="dxa"/>
                  <w:shd w:val="clear" w:color="auto" w:fill="BFBFBF"/>
                </w:tcPr>
                <w:p w14:paraId="0B8D295D" w14:textId="77777777" w:rsidR="004B7358" w:rsidRPr="00E745FF" w:rsidRDefault="004B7358" w:rsidP="004B7358">
                  <w:pPr>
                    <w:rPr>
                      <w:sz w:val="20"/>
                      <w:szCs w:val="20"/>
                      <w:lang w:eastAsia="zh-CN"/>
                    </w:rPr>
                  </w:pPr>
                  <w:r w:rsidRPr="00E745FF">
                    <w:rPr>
                      <w:rFonts w:eastAsia="等线" w:cs="Arial"/>
                      <w:b/>
                      <w:bCs/>
                      <w:sz w:val="20"/>
                      <w:szCs w:val="20"/>
                      <w:lang w:eastAsia="zh-CN"/>
                    </w:rPr>
                    <w:t>Cons</w:t>
                  </w:r>
                </w:p>
              </w:tc>
            </w:tr>
            <w:tr w:rsidR="004B7358" w:rsidRPr="004B7358" w14:paraId="3222FD4C" w14:textId="77777777" w:rsidTr="00363C64">
              <w:tc>
                <w:tcPr>
                  <w:tcW w:w="3102" w:type="dxa"/>
                </w:tcPr>
                <w:p w14:paraId="484401AF" w14:textId="77777777" w:rsidR="004B7358" w:rsidRPr="00E745FF" w:rsidRDefault="004B7358" w:rsidP="004B7358">
                  <w:pPr>
                    <w:rPr>
                      <w:sz w:val="20"/>
                      <w:szCs w:val="20"/>
                      <w:lang w:eastAsia="zh-CN"/>
                    </w:rPr>
                  </w:pPr>
                  <w:r w:rsidRPr="00E745FF">
                    <w:rPr>
                      <w:rFonts w:eastAsia="Times New Roman" w:cs="Arial"/>
                      <w:b/>
                      <w:bCs/>
                      <w:sz w:val="20"/>
                      <w:szCs w:val="20"/>
                    </w:rPr>
                    <w:t>Option 1:</w:t>
                  </w:r>
                  <w:r w:rsidRPr="00E745FF">
                    <w:rPr>
                      <w:sz w:val="20"/>
                      <w:szCs w:val="20"/>
                    </w:rPr>
                    <w:t xml:space="preserve"> </w:t>
                  </w:r>
                  <w:r w:rsidRPr="00E745FF">
                    <w:rPr>
                      <w:rFonts w:eastAsia="Times New Roman" w:cs="Arial"/>
                      <w:b/>
                      <w:bCs/>
                      <w:sz w:val="20"/>
                      <w:szCs w:val="20"/>
                    </w:rPr>
                    <w:t>LP-WUS is used similar as Rel-16 DCP</w:t>
                  </w:r>
                </w:p>
              </w:tc>
              <w:tc>
                <w:tcPr>
                  <w:tcW w:w="3102" w:type="dxa"/>
                </w:tcPr>
                <w:p w14:paraId="74017282" w14:textId="77777777" w:rsidR="004B7358" w:rsidRPr="00E745FF" w:rsidRDefault="004B7358" w:rsidP="004B7358">
                  <w:pPr>
                    <w:pStyle w:val="B1"/>
                    <w:ind w:leftChars="-24" w:left="-5" w:hangingChars="24" w:hanging="48"/>
                    <w:rPr>
                      <w:rFonts w:eastAsia="Yu Mincho"/>
                      <w:lang w:eastAsia="ja-JP"/>
                    </w:rPr>
                  </w:pPr>
                  <w:r w:rsidRPr="00E745FF">
                    <w:rPr>
                      <w:rFonts w:eastAsia="Yu Mincho"/>
                      <w:lang w:eastAsia="ja-JP"/>
                    </w:rPr>
                    <w:t>More Power Saving gain is expected compared to legacy DCP due to the difference on power consumption between LP-WUS monitor and PDCCH monitor;</w:t>
                  </w:r>
                </w:p>
                <w:p w14:paraId="7692E08E" w14:textId="77777777" w:rsidR="004B7358" w:rsidRPr="00E745FF" w:rsidRDefault="004B7358" w:rsidP="004B7358">
                  <w:pPr>
                    <w:rPr>
                      <w:sz w:val="20"/>
                      <w:szCs w:val="20"/>
                      <w:lang w:eastAsia="zh-CN"/>
                    </w:rPr>
                  </w:pPr>
                  <w:r w:rsidRPr="00E745FF">
                    <w:rPr>
                      <w:rFonts w:eastAsia="Yu Mincho"/>
                      <w:sz w:val="20"/>
                      <w:szCs w:val="20"/>
                      <w:lang w:eastAsia="ja-JP"/>
                    </w:rPr>
                    <w:t xml:space="preserve">Less specification impact and complexity from reuse of DCP functionality compared to other solutions, e.g. option 2 option 3. </w:t>
                  </w:r>
                </w:p>
              </w:tc>
              <w:tc>
                <w:tcPr>
                  <w:tcW w:w="3103" w:type="dxa"/>
                </w:tcPr>
                <w:p w14:paraId="7BBDA72F" w14:textId="77777777" w:rsidR="004B7358" w:rsidRPr="00E745FF" w:rsidRDefault="004B7358" w:rsidP="004B7358">
                  <w:pPr>
                    <w:pStyle w:val="B1"/>
                    <w:ind w:left="0" w:firstLine="0"/>
                    <w:rPr>
                      <w:rFonts w:eastAsia="Yu Mincho"/>
                      <w:lang w:eastAsia="ja-JP"/>
                    </w:rPr>
                  </w:pPr>
                  <w:r w:rsidRPr="00E745FF">
                    <w:rPr>
                      <w:rFonts w:eastAsia="Yu Mincho"/>
                      <w:lang w:eastAsia="ja-JP"/>
                    </w:rPr>
                    <w:t>It would result in having redundant mechanism for the same purpose.</w:t>
                  </w:r>
                </w:p>
                <w:p w14:paraId="35C3C32A" w14:textId="77777777" w:rsidR="004B7358" w:rsidRPr="00E745FF" w:rsidRDefault="004B7358" w:rsidP="004B7358">
                  <w:pPr>
                    <w:rPr>
                      <w:sz w:val="20"/>
                      <w:szCs w:val="20"/>
                      <w:lang w:eastAsia="zh-CN"/>
                    </w:rPr>
                  </w:pPr>
                  <w:r w:rsidRPr="00E745FF">
                    <w:rPr>
                      <w:rFonts w:eastAsia="Yu Mincho"/>
                      <w:sz w:val="20"/>
                      <w:szCs w:val="20"/>
                      <w:lang w:eastAsia="ja-JP"/>
                    </w:rPr>
                    <w:t>Artificially limiting WUR duty-cycle to the C-DRX cycle length (can easily be avoided using separate configuration parameters).</w:t>
                  </w:r>
                </w:p>
              </w:tc>
            </w:tr>
            <w:tr w:rsidR="004B7358" w:rsidRPr="004B7358" w14:paraId="011B20F9" w14:textId="77777777" w:rsidTr="00363C64">
              <w:tc>
                <w:tcPr>
                  <w:tcW w:w="3102" w:type="dxa"/>
                </w:tcPr>
                <w:p w14:paraId="035C1AB0" w14:textId="77777777" w:rsidR="004B7358" w:rsidRPr="00E745FF" w:rsidRDefault="004B7358" w:rsidP="004B7358">
                  <w:pPr>
                    <w:rPr>
                      <w:sz w:val="20"/>
                      <w:szCs w:val="20"/>
                      <w:lang w:eastAsia="zh-CN"/>
                    </w:rPr>
                  </w:pPr>
                  <w:r w:rsidRPr="00E745FF">
                    <w:rPr>
                      <w:rFonts w:eastAsia="Times New Roman" w:cs="Arial"/>
                      <w:b/>
                      <w:bCs/>
                      <w:sz w:val="20"/>
                      <w:szCs w:val="20"/>
                    </w:rPr>
                    <w:t>Option 2:</w:t>
                  </w:r>
                  <w:r w:rsidRPr="00E745FF">
                    <w:rPr>
                      <w:rFonts w:cs="Arial"/>
                      <w:sz w:val="20"/>
                      <w:szCs w:val="20"/>
                      <w:lang w:eastAsia="ja-JP"/>
                    </w:rPr>
                    <w:t xml:space="preserve"> </w:t>
                  </w:r>
                  <w:r w:rsidRPr="00E745FF">
                    <w:rPr>
                      <w:rFonts w:cs="Arial"/>
                      <w:b/>
                      <w:bCs/>
                      <w:sz w:val="20"/>
                      <w:szCs w:val="20"/>
                      <w:lang w:eastAsia="ja-JP"/>
                    </w:rPr>
                    <w:t>LP-WUS could be used at any time outside C-DRX active time to indicate UE to enter into active time</w:t>
                  </w:r>
                </w:p>
              </w:tc>
              <w:tc>
                <w:tcPr>
                  <w:tcW w:w="3102" w:type="dxa"/>
                </w:tcPr>
                <w:p w14:paraId="7F788FC0" w14:textId="77777777" w:rsidR="004B7358" w:rsidRPr="00E745FF" w:rsidRDefault="004B7358" w:rsidP="004B7358">
                  <w:pPr>
                    <w:pStyle w:val="B1"/>
                    <w:ind w:leftChars="-24" w:left="-5" w:hangingChars="24" w:hanging="48"/>
                    <w:rPr>
                      <w:rFonts w:eastAsia="Yu Mincho"/>
                      <w:lang w:eastAsia="ja-JP"/>
                    </w:rPr>
                  </w:pPr>
                  <w:r w:rsidRPr="00E745FF">
                    <w:rPr>
                      <w:rFonts w:eastAsia="Yu Mincho"/>
                      <w:lang w:eastAsia="ja-JP"/>
                    </w:rPr>
                    <w:t>Power saving gain is excepted compared to current C-DRX mechanism.</w:t>
                  </w:r>
                </w:p>
                <w:p w14:paraId="4F2FB355" w14:textId="77777777" w:rsidR="004B7358" w:rsidRPr="00E745FF" w:rsidRDefault="004B7358" w:rsidP="004B7358">
                  <w:pPr>
                    <w:pStyle w:val="B1"/>
                    <w:ind w:leftChars="-24" w:left="-5" w:hangingChars="24" w:hanging="48"/>
                    <w:rPr>
                      <w:rFonts w:eastAsia="Yu Mincho"/>
                      <w:lang w:eastAsia="ja-JP"/>
                    </w:rPr>
                  </w:pPr>
                  <w:r w:rsidRPr="00E745FF">
                    <w:rPr>
                      <w:rFonts w:eastAsia="Yu Mincho"/>
                      <w:lang w:eastAsia="ja-JP"/>
                    </w:rPr>
                    <w:t>LP-WUS configuration is more flexible than option 1 and option 3, e.g. since WUR duty-cycle is not locked to C-DRX cycle;</w:t>
                  </w:r>
                </w:p>
                <w:p w14:paraId="73FFA402" w14:textId="77777777" w:rsidR="004B7358" w:rsidRPr="00E745FF" w:rsidRDefault="004B7358" w:rsidP="004B7358">
                  <w:pPr>
                    <w:rPr>
                      <w:sz w:val="20"/>
                      <w:szCs w:val="20"/>
                      <w:lang w:eastAsia="zh-CN"/>
                    </w:rPr>
                  </w:pPr>
                  <w:r w:rsidRPr="00E745FF">
                    <w:rPr>
                      <w:rFonts w:eastAsia="Yu Mincho"/>
                      <w:sz w:val="20"/>
                      <w:szCs w:val="20"/>
                      <w:lang w:eastAsia="ja-JP"/>
                    </w:rPr>
                    <w:t>If a shorter WUR duty-cycle is compared to a longer C-DRX cycle, or continuous mode is used, DL data transmission latency could be reduced compared to C-DRX mechanism and option 1 by not limiting the DL data transmission to a C-DRX onDuration.</w:t>
                  </w:r>
                </w:p>
              </w:tc>
              <w:tc>
                <w:tcPr>
                  <w:tcW w:w="3103" w:type="dxa"/>
                </w:tcPr>
                <w:p w14:paraId="3143E2A7" w14:textId="77777777" w:rsidR="004B7358" w:rsidRPr="00E745FF" w:rsidRDefault="004B7358" w:rsidP="004B7358">
                  <w:pPr>
                    <w:pStyle w:val="B1"/>
                    <w:ind w:left="0" w:firstLine="0"/>
                    <w:rPr>
                      <w:rFonts w:eastAsia="Yu Mincho"/>
                      <w:lang w:eastAsia="ja-JP"/>
                    </w:rPr>
                  </w:pPr>
                  <w:r w:rsidRPr="00E745FF">
                    <w:rPr>
                      <w:rFonts w:eastAsia="Yu Mincho"/>
                      <w:lang w:eastAsia="ja-JP"/>
                    </w:rPr>
                    <w:t>More complexity: how to coexist with current C-DRX mechanism;</w:t>
                  </w:r>
                </w:p>
                <w:p w14:paraId="145AF950" w14:textId="77777777" w:rsidR="004B7358" w:rsidRPr="00E745FF" w:rsidRDefault="004B7358" w:rsidP="004B7358">
                  <w:pPr>
                    <w:rPr>
                      <w:sz w:val="20"/>
                      <w:szCs w:val="20"/>
                      <w:lang w:eastAsia="zh-CN"/>
                    </w:rPr>
                  </w:pPr>
                  <w:r w:rsidRPr="00E745FF">
                    <w:rPr>
                      <w:rFonts w:eastAsia="Yu Mincho"/>
                      <w:sz w:val="20"/>
                      <w:szCs w:val="20"/>
                      <w:lang w:eastAsia="ja-JP"/>
                    </w:rPr>
                    <w:t>More specification impacts: new PDCCH monitoring mechanism needs to be captured, e.g. separate WUR duty-cycle (different from C-DRX cycle), and WUR-specific on-duration timer for PDCCH monitoring must be introduced.</w:t>
                  </w:r>
                </w:p>
              </w:tc>
            </w:tr>
            <w:tr w:rsidR="004B7358" w:rsidRPr="004B7358" w14:paraId="3FB59AB0" w14:textId="77777777" w:rsidTr="00363C64">
              <w:tc>
                <w:tcPr>
                  <w:tcW w:w="3102" w:type="dxa"/>
                </w:tcPr>
                <w:p w14:paraId="08CC98B2" w14:textId="77777777" w:rsidR="004B7358" w:rsidRPr="00E745FF" w:rsidRDefault="004B7358" w:rsidP="004B7358">
                  <w:pPr>
                    <w:rPr>
                      <w:sz w:val="20"/>
                      <w:szCs w:val="20"/>
                      <w:lang w:eastAsia="zh-CN"/>
                    </w:rPr>
                  </w:pPr>
                  <w:r w:rsidRPr="00E745FF">
                    <w:rPr>
                      <w:rFonts w:eastAsia="Times New Roman" w:cs="Arial"/>
                      <w:b/>
                      <w:bCs/>
                      <w:sz w:val="20"/>
                      <w:szCs w:val="20"/>
                    </w:rPr>
                    <w:t>[Option 3:</w:t>
                  </w:r>
                  <w:r w:rsidRPr="00E745FF">
                    <w:rPr>
                      <w:rFonts w:cs="Arial"/>
                      <w:sz w:val="20"/>
                      <w:szCs w:val="20"/>
                      <w:lang w:eastAsia="ja-JP"/>
                    </w:rPr>
                    <w:t xml:space="preserve"> </w:t>
                  </w:r>
                  <w:r w:rsidRPr="00E745FF">
                    <w:rPr>
                      <w:rFonts w:cs="Arial"/>
                      <w:b/>
                      <w:bCs/>
                      <w:sz w:val="20"/>
                      <w:szCs w:val="20"/>
                      <w:lang w:eastAsia="ja-JP"/>
                    </w:rPr>
                    <w:t xml:space="preserve">LP-WUS could be used after the beginning of </w:t>
                  </w:r>
                  <w:r w:rsidRPr="00E745FF">
                    <w:rPr>
                      <w:rFonts w:cs="Arial"/>
                      <w:b/>
                      <w:bCs/>
                      <w:i/>
                      <w:iCs/>
                      <w:sz w:val="20"/>
                      <w:szCs w:val="20"/>
                      <w:lang w:eastAsia="ja-JP"/>
                    </w:rPr>
                    <w:t>drx-onDurationTimer</w:t>
                  </w:r>
                  <w:r w:rsidRPr="00E745FF">
                    <w:rPr>
                      <w:rFonts w:cs="Arial"/>
                      <w:b/>
                      <w:bCs/>
                      <w:sz w:val="20"/>
                      <w:szCs w:val="20"/>
                      <w:lang w:eastAsia="ja-JP"/>
                    </w:rPr>
                    <w:t>]</w:t>
                  </w:r>
                </w:p>
              </w:tc>
              <w:tc>
                <w:tcPr>
                  <w:tcW w:w="3102" w:type="dxa"/>
                </w:tcPr>
                <w:p w14:paraId="2C0AACE6" w14:textId="77777777" w:rsidR="004B7358" w:rsidRPr="00E745FF" w:rsidRDefault="004B7358" w:rsidP="004B7358">
                  <w:pPr>
                    <w:rPr>
                      <w:sz w:val="20"/>
                      <w:szCs w:val="20"/>
                      <w:lang w:eastAsia="zh-CN"/>
                    </w:rPr>
                  </w:pPr>
                  <w:r w:rsidRPr="00E745FF">
                    <w:rPr>
                      <w:rFonts w:eastAsia="Yu Mincho"/>
                      <w:sz w:val="20"/>
                      <w:szCs w:val="20"/>
                      <w:lang w:eastAsia="ja-JP"/>
                    </w:rPr>
                    <w:t>Power Saving gain is expected by reducing unnecessary PDCCH monitoring for XR traffic than legacy C-DRX if there is one-</w:t>
                  </w:r>
                  <w:r w:rsidRPr="00E745FF">
                    <w:rPr>
                      <w:rFonts w:eastAsia="Yu Mincho"/>
                      <w:sz w:val="20"/>
                      <w:szCs w:val="20"/>
                      <w:lang w:eastAsia="ja-JP"/>
                    </w:rPr>
                    <w:lastRenderedPageBreak/>
                    <w:t>stream XR traffic with a non-changing fps which can be matched by the DRX cycle.</w:t>
                  </w:r>
                </w:p>
              </w:tc>
              <w:tc>
                <w:tcPr>
                  <w:tcW w:w="3103" w:type="dxa"/>
                </w:tcPr>
                <w:p w14:paraId="3097B66E" w14:textId="77777777" w:rsidR="004B7358" w:rsidRPr="00E745FF" w:rsidRDefault="004B7358" w:rsidP="004B7358">
                  <w:pPr>
                    <w:pStyle w:val="B1"/>
                    <w:ind w:left="0" w:firstLine="0"/>
                    <w:rPr>
                      <w:rFonts w:eastAsia="Yu Mincho"/>
                      <w:lang w:eastAsia="ja-JP"/>
                    </w:rPr>
                  </w:pPr>
                  <w:r w:rsidRPr="00E745FF">
                    <w:rPr>
                      <w:rFonts w:eastAsia="Yu Mincho"/>
                      <w:lang w:eastAsia="ja-JP"/>
                    </w:rPr>
                    <w:lastRenderedPageBreak/>
                    <w:t xml:space="preserve">More specification impacts considering it may change the current PDCCH monitoring </w:t>
                  </w:r>
                  <w:r w:rsidRPr="00E745FF">
                    <w:rPr>
                      <w:rFonts w:eastAsia="Yu Mincho"/>
                      <w:lang w:eastAsia="ja-JP"/>
                    </w:rPr>
                    <w:lastRenderedPageBreak/>
                    <w:t>behaviour</w:t>
                  </w:r>
                </w:p>
                <w:p w14:paraId="473E6500" w14:textId="77777777" w:rsidR="004B7358" w:rsidRPr="00E745FF" w:rsidRDefault="004B7358" w:rsidP="004B7358">
                  <w:pPr>
                    <w:rPr>
                      <w:sz w:val="20"/>
                      <w:szCs w:val="20"/>
                      <w:lang w:eastAsia="zh-CN"/>
                    </w:rPr>
                  </w:pPr>
                  <w:r w:rsidRPr="00E745FF">
                    <w:rPr>
                      <w:sz w:val="20"/>
                      <w:szCs w:val="20"/>
                      <w:lang w:eastAsia="ja-JP"/>
                    </w:rPr>
                    <w:t xml:space="preserve">Given the ramp-up time from micro/deep sleep, it may be useable in the limited cases, e.g., long </w:t>
                  </w:r>
                  <w:r w:rsidRPr="00E745FF">
                    <w:rPr>
                      <w:i/>
                      <w:iCs/>
                      <w:sz w:val="20"/>
                      <w:szCs w:val="20"/>
                      <w:lang w:eastAsia="ja-JP"/>
                    </w:rPr>
                    <w:t>drx-onDurationTimer</w:t>
                  </w:r>
                  <w:r w:rsidRPr="00E745FF">
                    <w:rPr>
                      <w:sz w:val="20"/>
                      <w:szCs w:val="20"/>
                      <w:lang w:eastAsia="ja-JP"/>
                    </w:rPr>
                    <w:t>.</w:t>
                  </w:r>
                </w:p>
              </w:tc>
            </w:tr>
            <w:tr w:rsidR="004B7358" w:rsidRPr="004B7358" w14:paraId="752AA76E" w14:textId="77777777" w:rsidTr="00363C64">
              <w:tc>
                <w:tcPr>
                  <w:tcW w:w="3102" w:type="dxa"/>
                </w:tcPr>
                <w:p w14:paraId="34FC2077" w14:textId="77777777" w:rsidR="004B7358" w:rsidRPr="00E745FF" w:rsidRDefault="004B7358" w:rsidP="004B7358">
                  <w:pPr>
                    <w:rPr>
                      <w:sz w:val="20"/>
                      <w:szCs w:val="20"/>
                      <w:lang w:eastAsia="zh-CN"/>
                    </w:rPr>
                  </w:pPr>
                  <w:r w:rsidRPr="00E745FF">
                    <w:rPr>
                      <w:rFonts w:eastAsia="Times New Roman" w:cs="Arial"/>
                      <w:b/>
                      <w:bCs/>
                      <w:sz w:val="20"/>
                      <w:szCs w:val="20"/>
                    </w:rPr>
                    <w:lastRenderedPageBreak/>
                    <w:t xml:space="preserve">Option 4: </w:t>
                  </w:r>
                  <w:r w:rsidRPr="00E745FF">
                    <w:rPr>
                      <w:rFonts w:cs="Arial"/>
                      <w:b/>
                      <w:bCs/>
                      <w:sz w:val="20"/>
                      <w:szCs w:val="20"/>
                      <w:lang w:eastAsia="ja-JP"/>
                    </w:rPr>
                    <w:t>LP-WUS could be used</w:t>
                  </w:r>
                  <w:r w:rsidRPr="00E745FF">
                    <w:rPr>
                      <w:b/>
                      <w:bCs/>
                      <w:sz w:val="20"/>
                      <w:szCs w:val="20"/>
                    </w:rPr>
                    <w:t xml:space="preserve"> at any time regardless of whether C-DRX is configured or not</w:t>
                  </w:r>
                </w:p>
              </w:tc>
              <w:tc>
                <w:tcPr>
                  <w:tcW w:w="3102" w:type="dxa"/>
                </w:tcPr>
                <w:p w14:paraId="4776367E" w14:textId="77777777" w:rsidR="004B7358" w:rsidRPr="00E745FF" w:rsidRDefault="004B7358" w:rsidP="004B7358">
                  <w:pPr>
                    <w:pStyle w:val="B1"/>
                    <w:ind w:leftChars="-24" w:left="-5" w:hangingChars="24" w:hanging="48"/>
                    <w:rPr>
                      <w:rFonts w:eastAsia="Yu Mincho"/>
                      <w:lang w:eastAsia="ja-JP"/>
                    </w:rPr>
                  </w:pPr>
                  <w:r w:rsidRPr="00E745FF">
                    <w:rPr>
                      <w:rFonts w:eastAsia="Yu Mincho"/>
                      <w:lang w:eastAsia="ja-JP"/>
                    </w:rPr>
                    <w:t xml:space="preserve">Power Saving gain is expected compared to current C-DRX mechanism and DCP since LP-WUS monitoring consumes less power than PDCCH monitoring; </w:t>
                  </w:r>
                </w:p>
                <w:p w14:paraId="1D1561A2" w14:textId="77777777" w:rsidR="004B7358" w:rsidRPr="00E745FF" w:rsidRDefault="004B7358" w:rsidP="004B7358">
                  <w:pPr>
                    <w:pStyle w:val="B1"/>
                    <w:ind w:leftChars="-24" w:left="-5" w:hangingChars="24" w:hanging="48"/>
                    <w:rPr>
                      <w:rFonts w:eastAsia="Yu Mincho"/>
                      <w:lang w:eastAsia="ja-JP"/>
                    </w:rPr>
                  </w:pPr>
                  <w:r w:rsidRPr="00E745FF">
                    <w:rPr>
                      <w:rFonts w:eastAsia="Yu Mincho"/>
                      <w:lang w:eastAsia="ja-JP"/>
                    </w:rPr>
                    <w:t>LP-WUS configuration is more flexible than other options above;</w:t>
                  </w:r>
                </w:p>
                <w:p w14:paraId="584F3FDE" w14:textId="77777777" w:rsidR="004B7358" w:rsidRPr="00E745FF" w:rsidRDefault="004B7358" w:rsidP="004B7358">
                  <w:pPr>
                    <w:rPr>
                      <w:sz w:val="20"/>
                      <w:szCs w:val="20"/>
                      <w:lang w:eastAsia="zh-CN"/>
                    </w:rPr>
                  </w:pPr>
                  <w:r w:rsidRPr="00E745FF">
                    <w:rPr>
                      <w:rFonts w:eastAsia="Yu Mincho"/>
                      <w:sz w:val="20"/>
                      <w:szCs w:val="20"/>
                      <w:lang w:eastAsia="ja-JP"/>
                    </w:rPr>
                    <w:t>DL data transmission latency could be reduced compared to current C-DRX mechanism.</w:t>
                  </w:r>
                </w:p>
              </w:tc>
              <w:tc>
                <w:tcPr>
                  <w:tcW w:w="3103" w:type="dxa"/>
                </w:tcPr>
                <w:p w14:paraId="73521471" w14:textId="77777777" w:rsidR="004B7358" w:rsidRPr="00E745FF" w:rsidRDefault="004B7358" w:rsidP="004B7358">
                  <w:pPr>
                    <w:pStyle w:val="B1"/>
                    <w:ind w:left="0" w:firstLine="0"/>
                    <w:rPr>
                      <w:rFonts w:eastAsia="Yu Mincho"/>
                      <w:lang w:eastAsia="ja-JP"/>
                    </w:rPr>
                  </w:pPr>
                  <w:r w:rsidRPr="00E745FF">
                    <w:rPr>
                      <w:rFonts w:eastAsia="Yu Mincho"/>
                      <w:lang w:eastAsia="ja-JP"/>
                    </w:rPr>
                    <w:t>More complexity: we need to discuss how to stop the PDCCH monitoring and how to configure the LP-WUS;</w:t>
                  </w:r>
                </w:p>
                <w:p w14:paraId="2EE7295D" w14:textId="77777777" w:rsidR="004B7358" w:rsidRPr="00E745FF" w:rsidRDefault="004B7358" w:rsidP="004B7358">
                  <w:pPr>
                    <w:rPr>
                      <w:sz w:val="20"/>
                      <w:szCs w:val="20"/>
                      <w:lang w:eastAsia="zh-CN"/>
                    </w:rPr>
                  </w:pPr>
                </w:p>
              </w:tc>
            </w:tr>
          </w:tbl>
          <w:p w14:paraId="2415D0E0" w14:textId="7B3C8931" w:rsidR="004B7358" w:rsidRPr="00E745FF" w:rsidRDefault="004B7358" w:rsidP="00543037">
            <w:pPr>
              <w:rPr>
                <w:sz w:val="20"/>
                <w:szCs w:val="20"/>
                <w:lang w:eastAsia="zh-CN"/>
              </w:rPr>
            </w:pPr>
          </w:p>
        </w:tc>
      </w:tr>
    </w:tbl>
    <w:bookmarkEnd w:id="1"/>
    <w:bookmarkEnd w:id="2"/>
    <w:p w14:paraId="6DFD5022" w14:textId="6A7275D3" w:rsidR="00171DEC" w:rsidRDefault="00171DEC" w:rsidP="00171DEC">
      <w:pPr>
        <w:rPr>
          <w:lang w:eastAsia="zh-CN"/>
        </w:rPr>
      </w:pPr>
      <w:r w:rsidRPr="00171DEC">
        <w:rPr>
          <w:lang w:eastAsia="zh-CN"/>
        </w:rPr>
        <w:lastRenderedPageBreak/>
        <w:t xml:space="preserve">LP-WUS </w:t>
      </w:r>
      <w:r w:rsidR="00B42E94">
        <w:rPr>
          <w:lang w:eastAsia="zh-CN"/>
        </w:rPr>
        <w:t>mechanism</w:t>
      </w:r>
      <w:r w:rsidRPr="00171DEC">
        <w:rPr>
          <w:lang w:eastAsia="zh-CN"/>
        </w:rPr>
        <w:t xml:space="preserve">s needs to consider both C-DRX and </w:t>
      </w:r>
      <w:r w:rsidR="00B42E94">
        <w:rPr>
          <w:lang w:eastAsia="zh-CN"/>
        </w:rPr>
        <w:t>n</w:t>
      </w:r>
      <w:r w:rsidRPr="00171DEC">
        <w:rPr>
          <w:lang w:eastAsia="zh-CN"/>
        </w:rPr>
        <w:t>on C-DRX scenarios</w:t>
      </w:r>
      <w:r>
        <w:rPr>
          <w:lang w:eastAsia="zh-CN"/>
        </w:rPr>
        <w:t>.</w:t>
      </w:r>
    </w:p>
    <w:p w14:paraId="5E2D1452" w14:textId="77777777" w:rsidR="00B42E94" w:rsidRPr="00171DEC" w:rsidRDefault="00B42E94" w:rsidP="00171DEC">
      <w:pPr>
        <w:rPr>
          <w:lang w:eastAsia="zh-CN"/>
        </w:rPr>
      </w:pPr>
    </w:p>
    <w:p w14:paraId="13E8157C" w14:textId="441F0ED9" w:rsidR="00007421" w:rsidRDefault="00B42E94" w:rsidP="00007421">
      <w:pPr>
        <w:pStyle w:val="21"/>
        <w:numPr>
          <w:ilvl w:val="1"/>
          <w:numId w:val="5"/>
        </w:numPr>
      </w:pPr>
      <w:r>
        <w:t>Option 1</w:t>
      </w:r>
    </w:p>
    <w:p w14:paraId="0C245197" w14:textId="5D1CA9B6" w:rsidR="00872D9F" w:rsidRPr="00AF54ED" w:rsidRDefault="00171DEC" w:rsidP="00171DEC">
      <w:pPr>
        <w:rPr>
          <w:lang w:eastAsia="zh-CN"/>
        </w:rPr>
      </w:pPr>
      <w:r>
        <w:rPr>
          <w:rFonts w:hint="eastAsia"/>
          <w:lang w:eastAsia="zh-CN"/>
        </w:rPr>
        <w:t>F</w:t>
      </w:r>
      <w:r>
        <w:rPr>
          <w:lang w:eastAsia="zh-CN"/>
        </w:rPr>
        <w:t xml:space="preserve">or Option 1, </w:t>
      </w:r>
      <w:r w:rsidR="00766449">
        <w:rPr>
          <w:lang w:eastAsia="zh-CN"/>
        </w:rPr>
        <w:t>m</w:t>
      </w:r>
      <w:r w:rsidR="00766449" w:rsidRPr="00766449">
        <w:rPr>
          <w:lang w:eastAsia="zh-CN"/>
        </w:rPr>
        <w:t xml:space="preserve">ore </w:t>
      </w:r>
      <w:r w:rsidR="00766449">
        <w:rPr>
          <w:lang w:eastAsia="zh-CN"/>
        </w:rPr>
        <w:t>po</w:t>
      </w:r>
      <w:r w:rsidR="00766449" w:rsidRPr="00766449">
        <w:rPr>
          <w:lang w:eastAsia="zh-CN"/>
        </w:rPr>
        <w:t xml:space="preserve">wer </w:t>
      </w:r>
      <w:r w:rsidR="00766449">
        <w:rPr>
          <w:lang w:eastAsia="zh-CN"/>
        </w:rPr>
        <w:t>s</w:t>
      </w:r>
      <w:r w:rsidR="00766449" w:rsidRPr="00766449">
        <w:rPr>
          <w:lang w:eastAsia="zh-CN"/>
        </w:rPr>
        <w:t>aving gain</w:t>
      </w:r>
      <w:r w:rsidR="004C038A">
        <w:rPr>
          <w:lang w:eastAsia="zh-CN"/>
        </w:rPr>
        <w:t xml:space="preserve"> is expected compared to R16 DCP, since </w:t>
      </w:r>
      <w:r w:rsidR="00766449" w:rsidRPr="00766449">
        <w:rPr>
          <w:lang w:eastAsia="zh-CN"/>
        </w:rPr>
        <w:t xml:space="preserve">power consumption </w:t>
      </w:r>
      <w:r w:rsidR="004C038A">
        <w:rPr>
          <w:lang w:eastAsia="zh-CN"/>
        </w:rPr>
        <w:t>of</w:t>
      </w:r>
      <w:r w:rsidR="00766449" w:rsidRPr="00766449">
        <w:rPr>
          <w:lang w:eastAsia="zh-CN"/>
        </w:rPr>
        <w:t xml:space="preserve"> LP-WUS monitor</w:t>
      </w:r>
      <w:r w:rsidR="004C038A">
        <w:rPr>
          <w:lang w:eastAsia="zh-CN"/>
        </w:rPr>
        <w:t xml:space="preserve">ing at LR is much less than that of </w:t>
      </w:r>
      <w:r w:rsidR="00766449" w:rsidRPr="00766449">
        <w:rPr>
          <w:lang w:eastAsia="zh-CN"/>
        </w:rPr>
        <w:t>PDCCH monito</w:t>
      </w:r>
      <w:r w:rsidR="00766449">
        <w:rPr>
          <w:lang w:eastAsia="zh-CN"/>
        </w:rPr>
        <w:t>r</w:t>
      </w:r>
      <w:r w:rsidR="004C038A">
        <w:rPr>
          <w:lang w:eastAsia="zh-CN"/>
        </w:rPr>
        <w:t>ing at MR</w:t>
      </w:r>
      <w:r w:rsidR="00766449">
        <w:rPr>
          <w:lang w:eastAsia="zh-CN"/>
        </w:rPr>
        <w:t xml:space="preserve">, as shown in the below Figure. </w:t>
      </w:r>
      <w:r w:rsidR="004C038A">
        <w:rPr>
          <w:lang w:eastAsia="zh-CN"/>
        </w:rPr>
        <w:t>However</w:t>
      </w:r>
      <w:r w:rsidR="00766449">
        <w:rPr>
          <w:lang w:eastAsia="zh-CN"/>
        </w:rPr>
        <w:t xml:space="preserve">, the power saving gain of </w:t>
      </w:r>
      <w:r w:rsidR="004C038A">
        <w:rPr>
          <w:lang w:eastAsia="zh-CN"/>
        </w:rPr>
        <w:t>LP-WUS may</w:t>
      </w:r>
      <w:r w:rsidR="00766449" w:rsidRPr="00766449">
        <w:rPr>
          <w:lang w:eastAsia="zh-CN"/>
        </w:rPr>
        <w:t xml:space="preserve"> </w:t>
      </w:r>
      <w:r w:rsidR="005C794E">
        <w:rPr>
          <w:lang w:eastAsia="zh-CN"/>
        </w:rPr>
        <w:t xml:space="preserve">not </w:t>
      </w:r>
      <w:r w:rsidR="004C038A">
        <w:rPr>
          <w:lang w:eastAsia="zh-CN"/>
        </w:rPr>
        <w:t xml:space="preserve">be </w:t>
      </w:r>
      <w:r w:rsidR="005C794E">
        <w:rPr>
          <w:lang w:eastAsia="zh-CN"/>
        </w:rPr>
        <w:t>promising</w:t>
      </w:r>
      <w:r w:rsidR="00766449">
        <w:rPr>
          <w:lang w:eastAsia="zh-CN"/>
        </w:rPr>
        <w:t xml:space="preserve"> compared to </w:t>
      </w:r>
      <w:r w:rsidR="004C038A">
        <w:rPr>
          <w:lang w:eastAsia="zh-CN"/>
        </w:rPr>
        <w:t xml:space="preserve">R16 </w:t>
      </w:r>
      <w:r w:rsidR="00766449">
        <w:rPr>
          <w:lang w:eastAsia="zh-CN"/>
        </w:rPr>
        <w:t>DCP</w:t>
      </w:r>
      <w:r w:rsidR="005C794E">
        <w:rPr>
          <w:lang w:eastAsia="zh-CN"/>
        </w:rPr>
        <w:t>, b</w:t>
      </w:r>
      <w:r w:rsidR="00FE5E51" w:rsidRPr="00FE5E51">
        <w:rPr>
          <w:lang w:eastAsia="zh-CN"/>
        </w:rPr>
        <w:t xml:space="preserve">ecause </w:t>
      </w:r>
      <w:r w:rsidR="004C038A">
        <w:rPr>
          <w:lang w:eastAsia="zh-CN"/>
        </w:rPr>
        <w:t xml:space="preserve">power consumption of R16 </w:t>
      </w:r>
      <w:r w:rsidR="00FE5E51" w:rsidRPr="00FE5E51">
        <w:rPr>
          <w:lang w:eastAsia="zh-CN"/>
        </w:rPr>
        <w:t xml:space="preserve">DCP </w:t>
      </w:r>
      <w:r w:rsidR="004C038A">
        <w:rPr>
          <w:lang w:eastAsia="zh-CN"/>
        </w:rPr>
        <w:t xml:space="preserve">is not dominant in </w:t>
      </w:r>
      <w:r w:rsidR="00FE5E51" w:rsidRPr="00FE5E51">
        <w:rPr>
          <w:lang w:eastAsia="zh-CN"/>
        </w:rPr>
        <w:t>total power consumption</w:t>
      </w:r>
      <w:r w:rsidR="004C038A">
        <w:rPr>
          <w:lang w:eastAsia="zh-CN"/>
        </w:rPr>
        <w:t>, when probability of paging group (group paging rate) is small, e.g. 1%</w:t>
      </w:r>
      <w:r w:rsidR="005C794E">
        <w:rPr>
          <w:lang w:eastAsia="zh-CN"/>
        </w:rPr>
        <w:t>.</w:t>
      </w:r>
    </w:p>
    <w:p w14:paraId="0E6E9F5C" w14:textId="7FD6D22D" w:rsidR="00475261" w:rsidRDefault="00311825" w:rsidP="009F3E6F">
      <w:pPr>
        <w:jc w:val="center"/>
        <w:rPr>
          <w:lang w:eastAsia="zh-CN"/>
        </w:rPr>
      </w:pPr>
      <w:r>
        <w:object w:dxaOrig="10231" w:dyaOrig="6421" w14:anchorId="09124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46.4pt;height:281.1pt" o:ole="">
            <v:imagedata r:id="rId11" o:title=""/>
          </v:shape>
          <o:OLEObject Type="Embed" ProgID="Visio.Drawing.15" ShapeID="_x0000_i1030" DrawAspect="Content" ObjectID="_1769874270" r:id="rId12"/>
        </w:object>
      </w:r>
    </w:p>
    <w:p w14:paraId="0420A479" w14:textId="31D7535D" w:rsidR="00475261" w:rsidRDefault="00766449" w:rsidP="00766449">
      <w:pPr>
        <w:jc w:val="center"/>
        <w:rPr>
          <w:lang w:eastAsia="zh-CN"/>
        </w:rPr>
      </w:pPr>
      <w:r>
        <w:rPr>
          <w:rFonts w:hint="eastAsia"/>
          <w:lang w:eastAsia="zh-CN"/>
        </w:rPr>
        <w:t>F</w:t>
      </w:r>
      <w:r>
        <w:rPr>
          <w:lang w:eastAsia="zh-CN"/>
        </w:rPr>
        <w:t xml:space="preserve">igure </w:t>
      </w:r>
      <w:r w:rsidR="00073292">
        <w:rPr>
          <w:lang w:eastAsia="zh-CN"/>
        </w:rPr>
        <w:t>1</w:t>
      </w:r>
      <w:r>
        <w:rPr>
          <w:lang w:eastAsia="zh-CN"/>
        </w:rPr>
        <w:t>:</w:t>
      </w:r>
      <w:r w:rsidR="001F5CD4" w:rsidRPr="001F5CD4">
        <w:t xml:space="preserve"> </w:t>
      </w:r>
      <w:r w:rsidR="00007421">
        <w:rPr>
          <w:lang w:eastAsia="zh-CN"/>
        </w:rPr>
        <w:t>D</w:t>
      </w:r>
      <w:r w:rsidR="001F5CD4" w:rsidRPr="001F5CD4">
        <w:rPr>
          <w:lang w:eastAsia="zh-CN"/>
        </w:rPr>
        <w:t>iagram of</w:t>
      </w:r>
      <w:r w:rsidR="001F5CD4">
        <w:rPr>
          <w:lang w:eastAsia="zh-CN"/>
        </w:rPr>
        <w:t xml:space="preserve"> Option 1</w:t>
      </w:r>
    </w:p>
    <w:p w14:paraId="4206BB65" w14:textId="77777777" w:rsidR="00B42E94" w:rsidRDefault="00B42E94" w:rsidP="00750025">
      <w:pPr>
        <w:rPr>
          <w:lang w:eastAsia="zh-CN"/>
        </w:rPr>
      </w:pPr>
    </w:p>
    <w:p w14:paraId="188A5BA9" w14:textId="499805D0" w:rsidR="00B42E94" w:rsidRDefault="00B42E94" w:rsidP="00B42E94">
      <w:pPr>
        <w:pStyle w:val="21"/>
        <w:numPr>
          <w:ilvl w:val="1"/>
          <w:numId w:val="5"/>
        </w:numPr>
      </w:pPr>
      <w:r>
        <w:lastRenderedPageBreak/>
        <w:t>Option 2</w:t>
      </w:r>
    </w:p>
    <w:p w14:paraId="065E1BC8" w14:textId="06AFDAAE" w:rsidR="00750025" w:rsidRDefault="00750025" w:rsidP="00750025">
      <w:pPr>
        <w:rPr>
          <w:lang w:eastAsia="zh-CN"/>
        </w:rPr>
      </w:pPr>
      <w:r>
        <w:rPr>
          <w:rFonts w:hint="eastAsia"/>
          <w:lang w:eastAsia="zh-CN"/>
        </w:rPr>
        <w:t>F</w:t>
      </w:r>
      <w:r>
        <w:rPr>
          <w:lang w:eastAsia="zh-CN"/>
        </w:rPr>
        <w:t xml:space="preserve">or Option 2, </w:t>
      </w:r>
      <w:r w:rsidR="005C794E">
        <w:rPr>
          <w:lang w:eastAsia="zh-CN"/>
        </w:rPr>
        <w:t xml:space="preserve">there </w:t>
      </w:r>
      <w:r w:rsidR="00871003">
        <w:rPr>
          <w:lang w:eastAsia="zh-CN"/>
        </w:rPr>
        <w:t>are</w:t>
      </w:r>
      <w:r w:rsidR="005C794E">
        <w:rPr>
          <w:lang w:eastAsia="zh-CN"/>
        </w:rPr>
        <w:t xml:space="preserve"> </w:t>
      </w:r>
      <w:r w:rsidR="001F5CD4">
        <w:rPr>
          <w:lang w:eastAsia="zh-CN"/>
        </w:rPr>
        <w:t>m</w:t>
      </w:r>
      <w:r w:rsidR="001F5CD4" w:rsidRPr="001F5CD4">
        <w:rPr>
          <w:lang w:eastAsia="zh-CN"/>
        </w:rPr>
        <w:t>ore specification impacts</w:t>
      </w:r>
      <w:r w:rsidR="00871003">
        <w:rPr>
          <w:lang w:eastAsia="zh-CN"/>
        </w:rPr>
        <w:t>, since active time independent of on-duration or inactivity timer should be introduced, e.g. WUR-specific on-duration timer.</w:t>
      </w:r>
      <w:r w:rsidR="001F5CD4">
        <w:rPr>
          <w:lang w:eastAsia="zh-CN"/>
        </w:rPr>
        <w:t xml:space="preserve"> </w:t>
      </w:r>
      <w:r w:rsidR="00871003">
        <w:rPr>
          <w:lang w:eastAsia="zh-CN"/>
        </w:rPr>
        <w:t>On the other hand,</w:t>
      </w:r>
      <w:r w:rsidR="001F5CD4">
        <w:rPr>
          <w:lang w:eastAsia="zh-CN"/>
        </w:rPr>
        <w:t xml:space="preserve"> </w:t>
      </w:r>
      <w:r w:rsidR="00871003">
        <w:rPr>
          <w:lang w:eastAsia="zh-CN"/>
        </w:rPr>
        <w:t>there is problem for</w:t>
      </w:r>
      <w:r w:rsidR="001F5CD4" w:rsidRPr="001F5CD4">
        <w:rPr>
          <w:lang w:eastAsia="zh-CN"/>
        </w:rPr>
        <w:t xml:space="preserve"> coexi</w:t>
      </w:r>
      <w:r w:rsidR="001F5CD4">
        <w:rPr>
          <w:lang w:eastAsia="zh-CN"/>
        </w:rPr>
        <w:t>st</w:t>
      </w:r>
      <w:r w:rsidR="00871003">
        <w:rPr>
          <w:lang w:eastAsia="zh-CN"/>
        </w:rPr>
        <w:t>ence between</w:t>
      </w:r>
      <w:r w:rsidR="001F5CD4">
        <w:rPr>
          <w:lang w:eastAsia="zh-CN"/>
        </w:rPr>
        <w:t xml:space="preserve"> </w:t>
      </w:r>
      <w:r w:rsidR="00871003">
        <w:rPr>
          <w:lang w:eastAsia="zh-CN"/>
        </w:rPr>
        <w:t xml:space="preserve">LP-WUS mechanism and </w:t>
      </w:r>
      <w:r w:rsidR="001F5CD4">
        <w:rPr>
          <w:lang w:eastAsia="zh-CN"/>
        </w:rPr>
        <w:t>C-DRX mechanism</w:t>
      </w:r>
      <w:r w:rsidR="00871003">
        <w:t xml:space="preserve">, e.g. overlapping between WUR-specific on-duration timer and </w:t>
      </w:r>
      <w:r w:rsidR="00871003">
        <w:rPr>
          <w:lang w:eastAsia="zh-CN"/>
        </w:rPr>
        <w:t>current C-DRX on-duration timer</w:t>
      </w:r>
      <w:r w:rsidR="001F5CD4">
        <w:rPr>
          <w:lang w:eastAsia="zh-CN"/>
        </w:rPr>
        <w:t>.</w:t>
      </w:r>
    </w:p>
    <w:p w14:paraId="6E935185" w14:textId="3E8C3D2F" w:rsidR="00750025" w:rsidRDefault="00311825" w:rsidP="00750025">
      <w:r>
        <w:object w:dxaOrig="12701" w:dyaOrig="3881" w14:anchorId="6E2C3648">
          <v:shape id="_x0000_i1040" type="#_x0000_t75" style="width:468.3pt;height:2in" o:ole="">
            <v:imagedata r:id="rId13" o:title=""/>
          </v:shape>
          <o:OLEObject Type="Embed" ProgID="Visio.Drawing.15" ShapeID="_x0000_i1040" DrawAspect="Content" ObjectID="_1769874271" r:id="rId14"/>
        </w:object>
      </w:r>
    </w:p>
    <w:p w14:paraId="57CA2CA8" w14:textId="6D2C5191" w:rsidR="001F5CD4" w:rsidRDefault="001F5CD4" w:rsidP="001F5CD4">
      <w:pPr>
        <w:jc w:val="center"/>
        <w:rPr>
          <w:lang w:eastAsia="zh-CN"/>
        </w:rPr>
      </w:pPr>
      <w:r>
        <w:t xml:space="preserve">Figure </w:t>
      </w:r>
      <w:r w:rsidR="00073292">
        <w:t>2</w:t>
      </w:r>
      <w:r>
        <w:t>:</w:t>
      </w:r>
      <w:r w:rsidRPr="001F5CD4">
        <w:t xml:space="preserve"> </w:t>
      </w:r>
      <w:r w:rsidR="00007421">
        <w:t>D</w:t>
      </w:r>
      <w:r w:rsidRPr="001F5CD4">
        <w:t>iagram of</w:t>
      </w:r>
      <w:r>
        <w:t xml:space="preserve"> Option 2</w:t>
      </w:r>
    </w:p>
    <w:p w14:paraId="43BC69E1" w14:textId="77777777" w:rsidR="00B42E94" w:rsidRDefault="00B42E94" w:rsidP="00475261">
      <w:pPr>
        <w:rPr>
          <w:lang w:eastAsia="zh-CN"/>
        </w:rPr>
      </w:pPr>
    </w:p>
    <w:p w14:paraId="7843C24D" w14:textId="3C9B13FC" w:rsidR="00B42E94" w:rsidRDefault="00B42E94" w:rsidP="00B42E94">
      <w:pPr>
        <w:pStyle w:val="21"/>
        <w:numPr>
          <w:ilvl w:val="1"/>
          <w:numId w:val="5"/>
        </w:numPr>
      </w:pPr>
      <w:r>
        <w:t>Option 3</w:t>
      </w:r>
    </w:p>
    <w:p w14:paraId="5E86DCF6" w14:textId="77777777" w:rsidR="000F673B" w:rsidRDefault="000F673B" w:rsidP="000F673B">
      <w:pPr>
        <w:rPr>
          <w:lang w:eastAsia="zh-CN"/>
        </w:rPr>
      </w:pPr>
      <w:r>
        <w:rPr>
          <w:rFonts w:hint="eastAsia"/>
          <w:lang w:eastAsia="zh-CN"/>
        </w:rPr>
        <w:t>F</w:t>
      </w:r>
      <w:r>
        <w:rPr>
          <w:lang w:eastAsia="zh-CN"/>
        </w:rPr>
        <w:t>or Option 3, p</w:t>
      </w:r>
      <w:r w:rsidRPr="002F1B51">
        <w:rPr>
          <w:lang w:eastAsia="zh-CN"/>
        </w:rPr>
        <w:t xml:space="preserve">ower </w:t>
      </w:r>
      <w:r>
        <w:rPr>
          <w:lang w:eastAsia="zh-CN"/>
        </w:rPr>
        <w:t>s</w:t>
      </w:r>
      <w:r w:rsidRPr="002F1B51">
        <w:rPr>
          <w:lang w:eastAsia="zh-CN"/>
        </w:rPr>
        <w:t xml:space="preserve">aving gain </w:t>
      </w:r>
      <w:r>
        <w:rPr>
          <w:lang w:eastAsia="zh-CN"/>
        </w:rPr>
        <w:t>comes from</w:t>
      </w:r>
      <w:r w:rsidRPr="002F1B51">
        <w:rPr>
          <w:lang w:eastAsia="zh-CN"/>
        </w:rPr>
        <w:t xml:space="preserve"> reducing unnecessary PDCCH monitoring for XR traffic</w:t>
      </w:r>
      <w:r>
        <w:rPr>
          <w:lang w:eastAsia="zh-CN"/>
        </w:rPr>
        <w:t xml:space="preserve">, </w:t>
      </w:r>
      <w:r w:rsidRPr="002F1B51">
        <w:rPr>
          <w:lang w:eastAsia="zh-CN"/>
        </w:rPr>
        <w:t>if there is one-stream XR traffic with a non-changing f</w:t>
      </w:r>
      <w:r>
        <w:rPr>
          <w:lang w:eastAsia="zh-CN"/>
        </w:rPr>
        <w:t xml:space="preserve">rames </w:t>
      </w:r>
      <w:r w:rsidRPr="002F1B51">
        <w:rPr>
          <w:lang w:eastAsia="zh-CN"/>
        </w:rPr>
        <w:t>p</w:t>
      </w:r>
      <w:r>
        <w:rPr>
          <w:lang w:eastAsia="zh-CN"/>
        </w:rPr>
        <w:t xml:space="preserve">er </w:t>
      </w:r>
      <w:r w:rsidRPr="002F1B51">
        <w:rPr>
          <w:lang w:eastAsia="zh-CN"/>
        </w:rPr>
        <w:t>s</w:t>
      </w:r>
      <w:r>
        <w:rPr>
          <w:lang w:eastAsia="zh-CN"/>
        </w:rPr>
        <w:t>econd (FPS)</w:t>
      </w:r>
      <w:r w:rsidRPr="002F1B51">
        <w:rPr>
          <w:lang w:eastAsia="zh-CN"/>
        </w:rPr>
        <w:t xml:space="preserve"> which can be matched by </w:t>
      </w:r>
      <w:r>
        <w:rPr>
          <w:lang w:eastAsia="zh-CN"/>
        </w:rPr>
        <w:t>C-</w:t>
      </w:r>
      <w:r w:rsidRPr="002F1B51">
        <w:rPr>
          <w:lang w:eastAsia="zh-CN"/>
        </w:rPr>
        <w:t>DRX cycle.</w:t>
      </w:r>
      <w:r>
        <w:rPr>
          <w:lang w:eastAsia="zh-CN"/>
        </w:rPr>
        <w:t xml:space="preserve"> Unnecessary PDCCH monitoring comes from two aspects.</w:t>
      </w:r>
    </w:p>
    <w:p w14:paraId="76D7A6CD" w14:textId="77777777" w:rsidR="000F673B" w:rsidRDefault="000F673B" w:rsidP="0011109A">
      <w:pPr>
        <w:pStyle w:val="af2"/>
        <w:numPr>
          <w:ilvl w:val="0"/>
          <w:numId w:val="21"/>
        </w:numPr>
        <w:ind w:firstLineChars="0"/>
        <w:rPr>
          <w:lang w:eastAsia="zh-CN"/>
        </w:rPr>
      </w:pPr>
      <w:r>
        <w:rPr>
          <w:rFonts w:hint="eastAsia"/>
          <w:lang w:eastAsia="zh-CN"/>
        </w:rPr>
        <w:t xml:space="preserve">Aspect 1: Misalignment between </w:t>
      </w:r>
      <w:r>
        <w:rPr>
          <w:lang w:eastAsia="zh-CN"/>
        </w:rPr>
        <w:t>packet</w:t>
      </w:r>
      <w:r>
        <w:rPr>
          <w:rFonts w:hint="eastAsia"/>
          <w:lang w:eastAsia="zh-CN"/>
        </w:rPr>
        <w:t xml:space="preserve"> ar</w:t>
      </w:r>
      <w:r>
        <w:rPr>
          <w:lang w:eastAsia="zh-CN"/>
        </w:rPr>
        <w:t>rival for non-changing FPS and the beginning of C-DRX cycle</w:t>
      </w:r>
    </w:p>
    <w:p w14:paraId="4A26F3B8" w14:textId="77777777" w:rsidR="000F673B" w:rsidRDefault="000F673B" w:rsidP="0011109A">
      <w:pPr>
        <w:pStyle w:val="af2"/>
        <w:numPr>
          <w:ilvl w:val="0"/>
          <w:numId w:val="21"/>
        </w:numPr>
        <w:ind w:firstLineChars="0"/>
        <w:rPr>
          <w:lang w:eastAsia="zh-CN"/>
        </w:rPr>
      </w:pPr>
      <w:r>
        <w:rPr>
          <w:lang w:eastAsia="zh-CN"/>
        </w:rPr>
        <w:t>Aspect 2: Jitter of packet</w:t>
      </w:r>
    </w:p>
    <w:p w14:paraId="5360AD63" w14:textId="77777777" w:rsidR="000F673B" w:rsidRDefault="000F673B" w:rsidP="000F673B">
      <w:pPr>
        <w:rPr>
          <w:lang w:eastAsia="zh-CN"/>
        </w:rPr>
      </w:pPr>
      <w:r>
        <w:rPr>
          <w:rFonts w:hint="eastAsia"/>
          <w:lang w:eastAsia="zh-CN"/>
        </w:rPr>
        <w:t>For Aspect 1, at least for one-stream XR traffic, the non-integer C-DRX cycle can solve the misalignment issue.</w:t>
      </w:r>
    </w:p>
    <w:p w14:paraId="3EE89D1C" w14:textId="77777777" w:rsidR="000F673B" w:rsidRDefault="000F673B" w:rsidP="000F673B">
      <w:pPr>
        <w:rPr>
          <w:lang w:eastAsia="zh-CN"/>
        </w:rPr>
      </w:pPr>
      <w:r>
        <w:rPr>
          <w:lang w:eastAsia="zh-CN"/>
        </w:rPr>
        <w:t>For Aspect 2, LP-WUS may be beneficial.</w:t>
      </w:r>
    </w:p>
    <w:p w14:paraId="7CE01575" w14:textId="77777777" w:rsidR="000F673B" w:rsidRDefault="000F673B" w:rsidP="000F673B">
      <w:pPr>
        <w:rPr>
          <w:lang w:eastAsia="zh-CN"/>
        </w:rPr>
      </w:pPr>
      <w:r>
        <w:rPr>
          <w:lang w:eastAsia="zh-CN"/>
        </w:rPr>
        <w:t xml:space="preserve">Therefore, in </w:t>
      </w:r>
      <w:r w:rsidRPr="002F1B51">
        <w:rPr>
          <w:lang w:eastAsia="zh-CN"/>
        </w:rPr>
        <w:t>C-DRX scenarios</w:t>
      </w:r>
      <w:r>
        <w:rPr>
          <w:lang w:eastAsia="zh-CN"/>
        </w:rPr>
        <w:t xml:space="preserve">, </w:t>
      </w:r>
      <w:r w:rsidRPr="002F1B51">
        <w:rPr>
          <w:lang w:eastAsia="zh-CN"/>
        </w:rPr>
        <w:t>UE MR PDCCH monitoring triggered by LP-WUS</w:t>
      </w:r>
      <w:r>
        <w:rPr>
          <w:lang w:eastAsia="zh-CN"/>
        </w:rPr>
        <w:t xml:space="preserve"> during on-duration timer/inactive timer can be considered.</w:t>
      </w:r>
    </w:p>
    <w:p w14:paraId="3BA424FC" w14:textId="77777777" w:rsidR="000F673B" w:rsidRDefault="000F673B" w:rsidP="000F673B">
      <w:pPr>
        <w:rPr>
          <w:b/>
          <w:i/>
          <w:lang w:eastAsia="zh-CN"/>
        </w:rPr>
      </w:pPr>
      <w:r w:rsidRPr="002F1B51">
        <w:rPr>
          <w:rFonts w:hint="eastAsia"/>
          <w:b/>
          <w:i/>
          <w:lang w:eastAsia="zh-CN"/>
        </w:rPr>
        <w:t>P</w:t>
      </w:r>
      <w:r w:rsidRPr="002F1B51">
        <w:rPr>
          <w:b/>
          <w:i/>
          <w:lang w:eastAsia="zh-CN"/>
        </w:rPr>
        <w:t xml:space="preserve">roposal </w:t>
      </w:r>
      <w:r>
        <w:rPr>
          <w:b/>
          <w:i/>
          <w:lang w:eastAsia="zh-CN"/>
        </w:rPr>
        <w:t>2</w:t>
      </w:r>
      <w:r w:rsidRPr="002F1B51">
        <w:rPr>
          <w:b/>
          <w:i/>
          <w:lang w:eastAsia="zh-CN"/>
        </w:rPr>
        <w:t xml:space="preserve">: In C-DRX scenarios, UE MR PDCCH monitoring triggered by LP-WUS during on-duration timer/inactive timer </w:t>
      </w:r>
      <w:r>
        <w:rPr>
          <w:b/>
          <w:i/>
          <w:lang w:eastAsia="zh-CN"/>
        </w:rPr>
        <w:t>can</w:t>
      </w:r>
      <w:r w:rsidRPr="002F1B51">
        <w:rPr>
          <w:b/>
          <w:i/>
          <w:lang w:eastAsia="zh-CN"/>
        </w:rPr>
        <w:t xml:space="preserve"> be </w:t>
      </w:r>
      <w:r>
        <w:rPr>
          <w:b/>
          <w:i/>
          <w:lang w:eastAsia="zh-CN"/>
        </w:rPr>
        <w:t>consider</w:t>
      </w:r>
      <w:r w:rsidRPr="002F1B51">
        <w:rPr>
          <w:b/>
          <w:i/>
          <w:lang w:eastAsia="zh-CN"/>
        </w:rPr>
        <w:t>ed.</w:t>
      </w:r>
    </w:p>
    <w:p w14:paraId="3D159531" w14:textId="245A8DD4" w:rsidR="002F1B51" w:rsidRPr="000F673B" w:rsidRDefault="002F1B51" w:rsidP="00475261">
      <w:pPr>
        <w:rPr>
          <w:b/>
          <w:i/>
          <w:lang w:eastAsia="zh-CN"/>
        </w:rPr>
      </w:pPr>
    </w:p>
    <w:p w14:paraId="3028B3D4" w14:textId="50FF8D77" w:rsidR="00B42E94" w:rsidRDefault="00B42E94" w:rsidP="00B42E94">
      <w:pPr>
        <w:pStyle w:val="21"/>
        <w:numPr>
          <w:ilvl w:val="1"/>
          <w:numId w:val="5"/>
        </w:numPr>
      </w:pPr>
      <w:r>
        <w:t>Option 4</w:t>
      </w:r>
    </w:p>
    <w:p w14:paraId="317EE5E4" w14:textId="2521BCAC" w:rsidR="00AF54ED" w:rsidRDefault="00B42E94" w:rsidP="00AF54ED">
      <w:pPr>
        <w:rPr>
          <w:lang w:eastAsia="zh-CN"/>
        </w:rPr>
      </w:pPr>
      <w:r>
        <w:t>O</w:t>
      </w:r>
      <w:r w:rsidR="004900AA" w:rsidRPr="004900AA">
        <w:rPr>
          <w:lang w:eastAsia="zh-CN"/>
        </w:rPr>
        <w:t>nly Option 4 can be considered</w:t>
      </w:r>
      <w:r>
        <w:rPr>
          <w:lang w:eastAsia="zh-CN"/>
        </w:rPr>
        <w:t xml:space="preserve"> for non C-DRX scenario</w:t>
      </w:r>
      <w:r w:rsidR="004900AA">
        <w:rPr>
          <w:lang w:eastAsia="zh-CN"/>
        </w:rPr>
        <w:t xml:space="preserve">. </w:t>
      </w:r>
      <w:r w:rsidR="00C14299" w:rsidRPr="00C14299">
        <w:rPr>
          <w:lang w:eastAsia="zh-CN"/>
        </w:rPr>
        <w:t xml:space="preserve">In </w:t>
      </w:r>
      <w:r>
        <w:rPr>
          <w:lang w:eastAsia="zh-CN"/>
        </w:rPr>
        <w:t>n</w:t>
      </w:r>
      <w:r w:rsidR="00C14299" w:rsidRPr="00C14299">
        <w:rPr>
          <w:lang w:eastAsia="zh-CN"/>
        </w:rPr>
        <w:t xml:space="preserve">on C-DRX scenario, there are two </w:t>
      </w:r>
      <w:r w:rsidR="00C14299">
        <w:rPr>
          <w:lang w:eastAsia="zh-CN"/>
        </w:rPr>
        <w:t>schemes</w:t>
      </w:r>
      <w:r w:rsidR="00C14299" w:rsidRPr="00C14299">
        <w:rPr>
          <w:lang w:eastAsia="zh-CN"/>
        </w:rPr>
        <w:t xml:space="preserve"> for LP-WUS</w:t>
      </w:r>
      <w:r w:rsidR="00C14299">
        <w:rPr>
          <w:lang w:eastAsia="zh-CN"/>
        </w:rPr>
        <w:t xml:space="preserve"> indicating </w:t>
      </w:r>
      <w:r w:rsidR="00C14299" w:rsidRPr="00C14299">
        <w:rPr>
          <w:lang w:eastAsia="zh-CN"/>
        </w:rPr>
        <w:t>UE to enter into active time</w:t>
      </w:r>
      <w:r w:rsidR="00C14299">
        <w:rPr>
          <w:lang w:eastAsia="zh-CN"/>
        </w:rPr>
        <w:t>.</w:t>
      </w:r>
    </w:p>
    <w:p w14:paraId="0C33565B" w14:textId="1A4FD52C" w:rsidR="00C14299" w:rsidRDefault="00C14299" w:rsidP="0011109A">
      <w:pPr>
        <w:pStyle w:val="af2"/>
        <w:numPr>
          <w:ilvl w:val="0"/>
          <w:numId w:val="22"/>
        </w:numPr>
        <w:ind w:firstLineChars="0"/>
        <w:rPr>
          <w:lang w:eastAsia="zh-CN"/>
        </w:rPr>
      </w:pPr>
      <w:r w:rsidRPr="00C14299">
        <w:rPr>
          <w:lang w:eastAsia="zh-CN"/>
        </w:rPr>
        <w:t xml:space="preserve">Scheme </w:t>
      </w:r>
      <w:r>
        <w:rPr>
          <w:lang w:eastAsia="zh-CN"/>
        </w:rPr>
        <w:t>1</w:t>
      </w:r>
      <w:r w:rsidRPr="00C14299">
        <w:rPr>
          <w:lang w:eastAsia="zh-CN"/>
        </w:rPr>
        <w:t>:</w:t>
      </w:r>
      <w:r>
        <w:rPr>
          <w:lang w:eastAsia="zh-CN"/>
        </w:rPr>
        <w:t xml:space="preserve"> </w:t>
      </w:r>
      <w:r w:rsidRPr="00C14299">
        <w:rPr>
          <w:lang w:eastAsia="zh-CN"/>
        </w:rPr>
        <w:t xml:space="preserve">LP-WUS indicates that MR wakes up to monitor one or more consecutive PDCCH </w:t>
      </w:r>
      <w:r>
        <w:rPr>
          <w:lang w:eastAsia="zh-CN"/>
        </w:rPr>
        <w:t>monitoring occasions.</w:t>
      </w:r>
      <w:r w:rsidRPr="00C14299">
        <w:rPr>
          <w:lang w:eastAsia="zh-CN"/>
        </w:rPr>
        <w:t xml:space="preserve"> </w:t>
      </w:r>
      <w:r>
        <w:rPr>
          <w:lang w:eastAsia="zh-CN"/>
        </w:rPr>
        <w:t xml:space="preserve"> </w:t>
      </w:r>
    </w:p>
    <w:p w14:paraId="520A63A8" w14:textId="55FD90D3" w:rsidR="00C14299" w:rsidRPr="00C14299" w:rsidRDefault="00C14299" w:rsidP="0011109A">
      <w:pPr>
        <w:pStyle w:val="af2"/>
        <w:numPr>
          <w:ilvl w:val="0"/>
          <w:numId w:val="22"/>
        </w:numPr>
        <w:ind w:firstLineChars="0"/>
        <w:rPr>
          <w:lang w:eastAsia="zh-CN"/>
        </w:rPr>
      </w:pPr>
      <w:r>
        <w:rPr>
          <w:lang w:eastAsia="zh-CN"/>
        </w:rPr>
        <w:t>Scheme 2:</w:t>
      </w:r>
      <w:r w:rsidRPr="00C14299">
        <w:t xml:space="preserve"> </w:t>
      </w:r>
      <w:r w:rsidR="007613EE" w:rsidRPr="007613EE">
        <w:rPr>
          <w:lang w:eastAsia="zh-CN"/>
        </w:rPr>
        <w:t xml:space="preserve">LP-WUS triggers MR to initiate an </w:t>
      </w:r>
      <w:r w:rsidR="007613EE">
        <w:rPr>
          <w:lang w:eastAsia="zh-CN"/>
        </w:rPr>
        <w:t>on-duration</w:t>
      </w:r>
      <w:r w:rsidR="007613EE" w:rsidRPr="007613EE">
        <w:rPr>
          <w:lang w:eastAsia="zh-CN"/>
        </w:rPr>
        <w:t xml:space="preserve"> timer</w:t>
      </w:r>
      <w:r w:rsidR="007613EE">
        <w:rPr>
          <w:lang w:eastAsia="zh-CN"/>
        </w:rPr>
        <w:t xml:space="preserve"> at any time.</w:t>
      </w:r>
    </w:p>
    <w:p w14:paraId="06693A21" w14:textId="26E694DA" w:rsidR="00281018" w:rsidRPr="007613EE" w:rsidRDefault="00B42E94" w:rsidP="00AF54ED">
      <w:pPr>
        <w:rPr>
          <w:lang w:eastAsia="zh-CN"/>
        </w:rPr>
      </w:pPr>
      <w:r>
        <w:rPr>
          <w:lang w:eastAsia="zh-CN"/>
        </w:rPr>
        <w:t>Scheme 1 is shown in the following figure.</w:t>
      </w:r>
    </w:p>
    <w:p w14:paraId="49899623" w14:textId="47CDE1D4" w:rsidR="00281018" w:rsidRDefault="00390618" w:rsidP="00AF54ED">
      <w:pPr>
        <w:rPr>
          <w:lang w:eastAsia="zh-CN"/>
        </w:rPr>
      </w:pPr>
      <w:r>
        <w:object w:dxaOrig="11541" w:dyaOrig="2491" w14:anchorId="5DD82DD9">
          <v:shape id="_x0000_i1027" type="#_x0000_t75" style="width:467.7pt;height:100.8pt" o:ole="">
            <v:imagedata r:id="rId15" o:title=""/>
          </v:shape>
          <o:OLEObject Type="Embed" ProgID="Visio.Drawing.15" ShapeID="_x0000_i1027" DrawAspect="Content" ObjectID="_1769874272" r:id="rId16"/>
        </w:object>
      </w:r>
    </w:p>
    <w:p w14:paraId="5D739B74" w14:textId="7AC78E17" w:rsidR="00281018" w:rsidRPr="000F673B" w:rsidRDefault="00C14299" w:rsidP="007613EE">
      <w:pPr>
        <w:jc w:val="center"/>
        <w:rPr>
          <w:lang w:eastAsia="zh-CN"/>
        </w:rPr>
      </w:pPr>
      <w:r w:rsidRPr="000F673B">
        <w:rPr>
          <w:rFonts w:hint="eastAsia"/>
          <w:lang w:eastAsia="zh-CN"/>
        </w:rPr>
        <w:t>F</w:t>
      </w:r>
      <w:r w:rsidRPr="000F673B">
        <w:rPr>
          <w:lang w:eastAsia="zh-CN"/>
        </w:rPr>
        <w:t xml:space="preserve">igure </w:t>
      </w:r>
      <w:r w:rsidR="00073292" w:rsidRPr="000F673B">
        <w:rPr>
          <w:lang w:eastAsia="zh-CN"/>
        </w:rPr>
        <w:t>3</w:t>
      </w:r>
      <w:r w:rsidRPr="000F673B">
        <w:rPr>
          <w:lang w:eastAsia="zh-CN"/>
        </w:rPr>
        <w:t>:</w:t>
      </w:r>
      <w:r w:rsidR="007613EE" w:rsidRPr="000F673B">
        <w:t xml:space="preserve"> </w:t>
      </w:r>
      <w:r w:rsidR="00007421" w:rsidRPr="000F673B">
        <w:rPr>
          <w:lang w:eastAsia="zh-CN"/>
        </w:rPr>
        <w:t>D</w:t>
      </w:r>
      <w:r w:rsidR="007613EE" w:rsidRPr="000F673B">
        <w:rPr>
          <w:lang w:eastAsia="zh-CN"/>
        </w:rPr>
        <w:t>iagram of Scheme 1</w:t>
      </w:r>
    </w:p>
    <w:p w14:paraId="5FE539C6" w14:textId="60817480" w:rsidR="00B42E94" w:rsidRPr="00B42E94" w:rsidRDefault="00B42E94" w:rsidP="004941AA">
      <w:pPr>
        <w:rPr>
          <w:b/>
          <w:lang w:eastAsia="zh-CN"/>
        </w:rPr>
      </w:pPr>
      <w:r>
        <w:rPr>
          <w:lang w:eastAsia="zh-CN"/>
        </w:rPr>
        <w:t>Scheme 2 is shown in the following figure.</w:t>
      </w:r>
    </w:p>
    <w:p w14:paraId="0CEC281D" w14:textId="1080F241" w:rsidR="00281018" w:rsidRDefault="008B3DA6" w:rsidP="00AF54ED">
      <w:pPr>
        <w:rPr>
          <w:lang w:eastAsia="zh-CN"/>
        </w:rPr>
      </w:pPr>
      <w:r>
        <w:object w:dxaOrig="11541" w:dyaOrig="3181" w14:anchorId="594B1064">
          <v:shape id="_x0000_i1042" type="#_x0000_t75" style="width:467.7pt;height:129.6pt" o:ole="">
            <v:imagedata r:id="rId17" o:title=""/>
          </v:shape>
          <o:OLEObject Type="Embed" ProgID="Visio.Drawing.15" ShapeID="_x0000_i1042" DrawAspect="Content" ObjectID="_1769874273" r:id="rId18"/>
        </w:object>
      </w:r>
      <w:bookmarkStart w:id="3" w:name="_GoBack"/>
      <w:bookmarkEnd w:id="3"/>
    </w:p>
    <w:p w14:paraId="41416FC9" w14:textId="0A532CBE" w:rsidR="00281018" w:rsidRPr="000F673B" w:rsidRDefault="00C14299" w:rsidP="00C14299">
      <w:pPr>
        <w:jc w:val="center"/>
        <w:rPr>
          <w:lang w:eastAsia="zh-CN"/>
        </w:rPr>
      </w:pPr>
      <w:r w:rsidRPr="000F673B">
        <w:rPr>
          <w:rFonts w:hint="eastAsia"/>
          <w:lang w:eastAsia="zh-CN"/>
        </w:rPr>
        <w:t>F</w:t>
      </w:r>
      <w:r w:rsidRPr="000F673B">
        <w:rPr>
          <w:lang w:eastAsia="zh-CN"/>
        </w:rPr>
        <w:t xml:space="preserve">igure </w:t>
      </w:r>
      <w:r w:rsidR="00073292" w:rsidRPr="000F673B">
        <w:rPr>
          <w:lang w:eastAsia="zh-CN"/>
        </w:rPr>
        <w:t>4</w:t>
      </w:r>
      <w:r w:rsidRPr="000F673B">
        <w:rPr>
          <w:lang w:eastAsia="zh-CN"/>
        </w:rPr>
        <w:t>:</w:t>
      </w:r>
      <w:r w:rsidR="007613EE" w:rsidRPr="000F673B">
        <w:t xml:space="preserve"> </w:t>
      </w:r>
      <w:r w:rsidR="00007421" w:rsidRPr="000F673B">
        <w:rPr>
          <w:lang w:eastAsia="zh-CN"/>
        </w:rPr>
        <w:t>D</w:t>
      </w:r>
      <w:r w:rsidR="007613EE" w:rsidRPr="000F673B">
        <w:rPr>
          <w:lang w:eastAsia="zh-CN"/>
        </w:rPr>
        <w:t>iagram of Scheme 2</w:t>
      </w:r>
    </w:p>
    <w:p w14:paraId="00D0D531" w14:textId="1C83D67C" w:rsidR="007613EE" w:rsidRPr="007613EE" w:rsidRDefault="007613EE" w:rsidP="007613EE">
      <w:pPr>
        <w:jc w:val="left"/>
        <w:rPr>
          <w:b/>
          <w:i/>
          <w:lang w:eastAsia="zh-CN"/>
        </w:rPr>
      </w:pPr>
      <w:r w:rsidRPr="007613EE">
        <w:rPr>
          <w:rFonts w:hint="eastAsia"/>
          <w:b/>
          <w:i/>
          <w:lang w:eastAsia="zh-CN"/>
        </w:rPr>
        <w:t>P</w:t>
      </w:r>
      <w:r w:rsidRPr="007613EE">
        <w:rPr>
          <w:b/>
          <w:i/>
          <w:lang w:eastAsia="zh-CN"/>
        </w:rPr>
        <w:t xml:space="preserve">roposal </w:t>
      </w:r>
      <w:r w:rsidR="00C83430">
        <w:rPr>
          <w:b/>
          <w:i/>
          <w:lang w:eastAsia="zh-CN"/>
        </w:rPr>
        <w:t>3</w:t>
      </w:r>
      <w:r w:rsidRPr="007613EE">
        <w:rPr>
          <w:b/>
          <w:i/>
          <w:lang w:eastAsia="zh-CN"/>
        </w:rPr>
        <w:t>:</w:t>
      </w:r>
      <w:r w:rsidRPr="007613EE">
        <w:rPr>
          <w:rFonts w:hint="eastAsia"/>
          <w:b/>
          <w:i/>
          <w:lang w:eastAsia="zh-CN"/>
        </w:rPr>
        <w:t xml:space="preserve"> </w:t>
      </w:r>
      <w:r w:rsidRPr="007613EE">
        <w:rPr>
          <w:b/>
          <w:i/>
          <w:lang w:eastAsia="zh-CN"/>
        </w:rPr>
        <w:t>The following two schemes for LP-WUS indicating UE to enter into active time in Non-C-DRX</w:t>
      </w:r>
      <w:r w:rsidRPr="007613EE">
        <w:rPr>
          <w:b/>
          <w:i/>
        </w:rPr>
        <w:t xml:space="preserve"> </w:t>
      </w:r>
      <w:r w:rsidRPr="007613EE">
        <w:rPr>
          <w:b/>
          <w:i/>
          <w:lang w:eastAsia="zh-CN"/>
        </w:rPr>
        <w:t xml:space="preserve">scenario can be </w:t>
      </w:r>
      <w:r w:rsidR="0090373C" w:rsidRPr="007613EE">
        <w:rPr>
          <w:b/>
          <w:i/>
          <w:lang w:eastAsia="zh-CN"/>
        </w:rPr>
        <w:t>considered</w:t>
      </w:r>
      <w:r w:rsidRPr="007613EE">
        <w:rPr>
          <w:b/>
          <w:i/>
          <w:lang w:eastAsia="zh-CN"/>
        </w:rPr>
        <w:t>.</w:t>
      </w:r>
    </w:p>
    <w:p w14:paraId="668F7B2F" w14:textId="577110AF" w:rsidR="007613EE" w:rsidRPr="007613EE" w:rsidRDefault="007613EE" w:rsidP="0011109A">
      <w:pPr>
        <w:pStyle w:val="af2"/>
        <w:numPr>
          <w:ilvl w:val="0"/>
          <w:numId w:val="23"/>
        </w:numPr>
        <w:ind w:firstLineChars="0"/>
        <w:jc w:val="left"/>
        <w:rPr>
          <w:b/>
          <w:i/>
          <w:lang w:eastAsia="zh-CN"/>
        </w:rPr>
      </w:pPr>
      <w:r w:rsidRPr="007613EE">
        <w:rPr>
          <w:b/>
          <w:i/>
          <w:lang w:eastAsia="zh-CN"/>
        </w:rPr>
        <w:t xml:space="preserve">LP-WUS indicates that MR wakes up to monitor one or more consecutive PDCCH monitoring occasions.  </w:t>
      </w:r>
    </w:p>
    <w:p w14:paraId="1D2CE329" w14:textId="123ED5B0" w:rsidR="007613EE" w:rsidRDefault="007613EE" w:rsidP="0011109A">
      <w:pPr>
        <w:pStyle w:val="af2"/>
        <w:numPr>
          <w:ilvl w:val="0"/>
          <w:numId w:val="23"/>
        </w:numPr>
        <w:ind w:firstLineChars="0"/>
        <w:jc w:val="left"/>
        <w:rPr>
          <w:b/>
          <w:i/>
          <w:lang w:eastAsia="zh-CN"/>
        </w:rPr>
      </w:pPr>
      <w:r w:rsidRPr="007613EE">
        <w:rPr>
          <w:b/>
          <w:i/>
          <w:lang w:eastAsia="zh-CN"/>
        </w:rPr>
        <w:t>LP-WUS triggers MR to initiate an on-duration timer at any time.</w:t>
      </w:r>
    </w:p>
    <w:p w14:paraId="0F986BE0" w14:textId="77777777" w:rsidR="007613EE" w:rsidRPr="007613EE" w:rsidRDefault="007613EE" w:rsidP="007613EE">
      <w:pPr>
        <w:pStyle w:val="af2"/>
        <w:ind w:left="703" w:firstLineChars="0" w:firstLine="0"/>
        <w:jc w:val="left"/>
        <w:rPr>
          <w:b/>
          <w:i/>
          <w:lang w:eastAsia="zh-CN"/>
        </w:rPr>
      </w:pPr>
    </w:p>
    <w:p w14:paraId="249D821E" w14:textId="315615B7" w:rsidR="00543037" w:rsidRDefault="00F55EFC" w:rsidP="00F55EFC">
      <w:pPr>
        <w:pStyle w:val="1"/>
        <w:rPr>
          <w:lang w:eastAsia="zh-CN"/>
        </w:rPr>
      </w:pPr>
      <w:r>
        <w:rPr>
          <w:lang w:eastAsia="zh-CN"/>
        </w:rPr>
        <w:t>A</w:t>
      </w:r>
      <w:r w:rsidRPr="00F55EFC">
        <w:rPr>
          <w:lang w:eastAsia="zh-CN"/>
        </w:rPr>
        <w:t>ctivation and deactivation procedure of LP-WUS monitoring</w:t>
      </w:r>
    </w:p>
    <w:p w14:paraId="4CDCE539" w14:textId="67DCAC70" w:rsidR="00007421" w:rsidRDefault="00B97784" w:rsidP="00F55EFC">
      <w:r>
        <w:rPr>
          <w:lang w:eastAsia="zh-CN"/>
        </w:rPr>
        <w:t xml:space="preserve">In </w:t>
      </w:r>
      <w:r w:rsidR="0090373C">
        <w:rPr>
          <w:rFonts w:hint="eastAsia"/>
          <w:lang w:eastAsia="zh-CN"/>
        </w:rPr>
        <w:t>c</w:t>
      </w:r>
      <w:r w:rsidR="0090373C">
        <w:rPr>
          <w:lang w:eastAsia="zh-CN"/>
        </w:rPr>
        <w:t>onnected</w:t>
      </w:r>
      <w:r>
        <w:rPr>
          <w:lang w:eastAsia="zh-CN"/>
        </w:rPr>
        <w:t xml:space="preserve"> </w:t>
      </w:r>
      <w:r w:rsidR="0090373C">
        <w:rPr>
          <w:lang w:eastAsia="zh-CN"/>
        </w:rPr>
        <w:t>state</w:t>
      </w:r>
      <w:r>
        <w:rPr>
          <w:lang w:eastAsia="zh-CN"/>
        </w:rPr>
        <w:t xml:space="preserve">, </w:t>
      </w:r>
      <w:r w:rsidRPr="00B97784">
        <w:rPr>
          <w:lang w:eastAsia="zh-CN"/>
        </w:rPr>
        <w:t xml:space="preserve">LP-WUS </w:t>
      </w:r>
      <w:r w:rsidR="0090373C">
        <w:rPr>
          <w:lang w:eastAsia="zh-CN"/>
        </w:rPr>
        <w:t xml:space="preserve">is usually </w:t>
      </w:r>
      <w:r w:rsidR="0090373C" w:rsidRPr="00B97784">
        <w:rPr>
          <w:lang w:eastAsia="zh-CN"/>
        </w:rPr>
        <w:t>configur</w:t>
      </w:r>
      <w:r w:rsidR="0090373C">
        <w:rPr>
          <w:lang w:eastAsia="zh-CN"/>
        </w:rPr>
        <w:t xml:space="preserve">ed </w:t>
      </w:r>
      <w:r>
        <w:rPr>
          <w:lang w:eastAsia="zh-CN"/>
        </w:rPr>
        <w:t>by RRC</w:t>
      </w:r>
      <w:r w:rsidRPr="00B97784">
        <w:rPr>
          <w:lang w:eastAsia="zh-CN"/>
        </w:rPr>
        <w:t>.</w:t>
      </w:r>
      <w:r>
        <w:rPr>
          <w:lang w:eastAsia="zh-CN"/>
        </w:rPr>
        <w:t xml:space="preserve"> The </w:t>
      </w:r>
      <w:r w:rsidRPr="00B97784">
        <w:rPr>
          <w:lang w:eastAsia="zh-CN"/>
        </w:rPr>
        <w:t xml:space="preserve">WID indicates that </w:t>
      </w:r>
      <w:r w:rsidR="00201AB7" w:rsidRPr="00201AB7">
        <w:rPr>
          <w:lang w:eastAsia="zh-CN"/>
        </w:rPr>
        <w:t xml:space="preserve">UE RRM/RLM/BFD/CSI measurements are performed by MR </w:t>
      </w:r>
      <w:r w:rsidR="00201AB7">
        <w:rPr>
          <w:lang w:eastAsia="zh-CN"/>
        </w:rPr>
        <w:t>in the connected state</w:t>
      </w:r>
      <w:r w:rsidRPr="00B97784">
        <w:rPr>
          <w:lang w:eastAsia="zh-CN"/>
        </w:rPr>
        <w:t xml:space="preserve">. </w:t>
      </w:r>
      <w:r w:rsidR="00B37724">
        <w:rPr>
          <w:lang w:eastAsia="zh-CN"/>
        </w:rPr>
        <w:t>Therefore, t</w:t>
      </w:r>
      <w:r w:rsidRPr="00B97784">
        <w:rPr>
          <w:lang w:eastAsia="zh-CN"/>
        </w:rPr>
        <w:t xml:space="preserve">he network can determine whether to activate or deactivate </w:t>
      </w:r>
      <w:r w:rsidR="00201AB7" w:rsidRPr="00201AB7">
        <w:rPr>
          <w:lang w:eastAsia="zh-CN"/>
        </w:rPr>
        <w:t>LP-WUS monitoring</w:t>
      </w:r>
      <w:r w:rsidRPr="00B97784">
        <w:rPr>
          <w:lang w:eastAsia="zh-CN"/>
        </w:rPr>
        <w:t xml:space="preserve"> ba</w:t>
      </w:r>
      <w:r w:rsidR="00201AB7">
        <w:rPr>
          <w:lang w:eastAsia="zh-CN"/>
        </w:rPr>
        <w:t>sed on the signal quality report</w:t>
      </w:r>
      <w:r w:rsidR="0090373C">
        <w:rPr>
          <w:lang w:eastAsia="zh-CN"/>
        </w:rPr>
        <w:t>ed</w:t>
      </w:r>
      <w:r w:rsidR="00201AB7">
        <w:rPr>
          <w:lang w:eastAsia="zh-CN"/>
        </w:rPr>
        <w:t xml:space="preserve"> by UE.</w:t>
      </w:r>
    </w:p>
    <w:p w14:paraId="6AF10FE7" w14:textId="76959064" w:rsidR="008D0F2B" w:rsidRDefault="00201AB7" w:rsidP="00F55EFC">
      <w:pPr>
        <w:rPr>
          <w:lang w:eastAsia="zh-CN"/>
        </w:rPr>
      </w:pPr>
      <w:r w:rsidRPr="00201AB7">
        <w:rPr>
          <w:lang w:eastAsia="zh-CN"/>
        </w:rPr>
        <w:t xml:space="preserve">Regarding </w:t>
      </w:r>
      <w:r>
        <w:rPr>
          <w:lang w:eastAsia="zh-CN"/>
        </w:rPr>
        <w:t>signaling</w:t>
      </w:r>
      <w:r w:rsidRPr="00201AB7">
        <w:rPr>
          <w:lang w:eastAsia="zh-CN"/>
        </w:rPr>
        <w:t xml:space="preserve"> of </w:t>
      </w:r>
      <w:r>
        <w:rPr>
          <w:lang w:eastAsia="zh-CN"/>
        </w:rPr>
        <w:t>a</w:t>
      </w:r>
      <w:r w:rsidRPr="00201AB7">
        <w:rPr>
          <w:lang w:eastAsia="zh-CN"/>
        </w:rPr>
        <w:t>ctivation</w:t>
      </w:r>
      <w:r>
        <w:rPr>
          <w:lang w:eastAsia="zh-CN"/>
        </w:rPr>
        <w:t>/d</w:t>
      </w:r>
      <w:r w:rsidRPr="00201AB7">
        <w:rPr>
          <w:lang w:eastAsia="zh-CN"/>
        </w:rPr>
        <w:t xml:space="preserve">eactivation of LP-WUS </w:t>
      </w:r>
      <w:r>
        <w:rPr>
          <w:lang w:eastAsia="zh-CN"/>
        </w:rPr>
        <w:t>m</w:t>
      </w:r>
      <w:r w:rsidRPr="00201AB7">
        <w:rPr>
          <w:lang w:eastAsia="zh-CN"/>
        </w:rPr>
        <w:t>o</w:t>
      </w:r>
      <w:r>
        <w:rPr>
          <w:lang w:eastAsia="zh-CN"/>
        </w:rPr>
        <w:t>nitoring</w:t>
      </w:r>
      <w:r>
        <w:rPr>
          <w:rFonts w:hint="eastAsia"/>
          <w:lang w:eastAsia="zh-CN"/>
        </w:rPr>
        <w:t>,</w:t>
      </w:r>
      <w:r>
        <w:rPr>
          <w:lang w:eastAsia="zh-CN"/>
        </w:rPr>
        <w:t xml:space="preserve"> </w:t>
      </w:r>
      <w:r w:rsidR="00007421">
        <w:rPr>
          <w:lang w:eastAsia="zh-CN"/>
        </w:rPr>
        <w:t>it can be FFS</w:t>
      </w:r>
      <w:r w:rsidRPr="00201AB7">
        <w:rPr>
          <w:lang w:eastAsia="zh-CN"/>
        </w:rPr>
        <w:t>.</w:t>
      </w:r>
    </w:p>
    <w:p w14:paraId="4CB97FCE" w14:textId="2BE03439" w:rsidR="00171DEC" w:rsidRPr="00171DEC" w:rsidRDefault="00171DEC" w:rsidP="00F55EFC">
      <w:pPr>
        <w:rPr>
          <w:b/>
          <w:i/>
          <w:lang w:eastAsia="zh-CN"/>
        </w:rPr>
      </w:pPr>
      <w:r w:rsidRPr="00171DEC">
        <w:rPr>
          <w:rFonts w:hint="eastAsia"/>
          <w:b/>
          <w:i/>
          <w:lang w:eastAsia="zh-CN"/>
        </w:rPr>
        <w:t>P</w:t>
      </w:r>
      <w:r w:rsidRPr="00171DEC">
        <w:rPr>
          <w:b/>
          <w:i/>
          <w:lang w:eastAsia="zh-CN"/>
        </w:rPr>
        <w:t xml:space="preserve">roposal </w:t>
      </w:r>
      <w:r w:rsidR="00373743">
        <w:rPr>
          <w:b/>
          <w:i/>
          <w:lang w:eastAsia="zh-CN"/>
        </w:rPr>
        <w:t>4</w:t>
      </w:r>
      <w:r w:rsidRPr="00171DEC">
        <w:rPr>
          <w:b/>
          <w:i/>
          <w:lang w:eastAsia="zh-CN"/>
        </w:rPr>
        <w:t xml:space="preserve">: </w:t>
      </w:r>
      <w:r w:rsidR="00A27B2A">
        <w:rPr>
          <w:b/>
          <w:i/>
          <w:lang w:eastAsia="zh-CN"/>
        </w:rPr>
        <w:t>S</w:t>
      </w:r>
      <w:r w:rsidRPr="00171DEC">
        <w:rPr>
          <w:b/>
          <w:i/>
          <w:lang w:eastAsia="zh-CN"/>
        </w:rPr>
        <w:t>ignaling of activation/deactivation of LP-WUS monitoring</w:t>
      </w:r>
      <w:r w:rsidR="00007421">
        <w:rPr>
          <w:b/>
          <w:i/>
          <w:lang w:eastAsia="zh-CN"/>
        </w:rPr>
        <w:t xml:space="preserve"> can be FFS</w:t>
      </w:r>
      <w:r w:rsidRPr="00171DEC">
        <w:rPr>
          <w:b/>
          <w:i/>
          <w:lang w:eastAsia="zh-CN"/>
        </w:rPr>
        <w:t>.</w:t>
      </w:r>
    </w:p>
    <w:p w14:paraId="01921EA1" w14:textId="4F3A0C5F" w:rsidR="00E22BA8" w:rsidRPr="001E65C4" w:rsidRDefault="00E22BA8" w:rsidP="001E65C4">
      <w:pPr>
        <w:rPr>
          <w:lang w:eastAsia="zh-CN"/>
        </w:rPr>
      </w:pPr>
    </w:p>
    <w:p w14:paraId="361D1F72" w14:textId="77777777" w:rsidR="00936E21" w:rsidRPr="00041F51" w:rsidRDefault="00936E21" w:rsidP="00936E21">
      <w:pPr>
        <w:pStyle w:val="1"/>
      </w:pPr>
      <w:r w:rsidRPr="00041F51">
        <w:t>Conclusion</w:t>
      </w:r>
    </w:p>
    <w:p w14:paraId="164C231F" w14:textId="11E13C1F" w:rsidR="00936E21" w:rsidRDefault="00936E21" w:rsidP="00936E21">
      <w:pPr>
        <w:rPr>
          <w:lang w:eastAsia="zh-CN"/>
        </w:rPr>
      </w:pPr>
      <w:r w:rsidRPr="00F41297">
        <w:rPr>
          <w:lang w:eastAsia="zh-CN"/>
        </w:rPr>
        <w:t>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C55FE4">
        <w:rPr>
          <w:lang w:eastAsia="zh-CN"/>
        </w:rPr>
        <w:t>proposals</w:t>
      </w:r>
      <w:r>
        <w:rPr>
          <w:lang w:eastAsia="zh-CN"/>
        </w:rPr>
        <w:t>:</w:t>
      </w:r>
    </w:p>
    <w:p w14:paraId="08CC3873" w14:textId="5D14B1FC" w:rsidR="000F673B" w:rsidRPr="000F673B" w:rsidRDefault="000F673B" w:rsidP="00936E21">
      <w:pPr>
        <w:rPr>
          <w:u w:val="single"/>
          <w:lang w:eastAsia="zh-CN"/>
        </w:rPr>
      </w:pPr>
      <w:r w:rsidRPr="000F673B">
        <w:rPr>
          <w:u w:val="single"/>
          <w:lang w:eastAsia="zh-CN"/>
        </w:rPr>
        <w:t>LP-WUS monitoring</w:t>
      </w:r>
    </w:p>
    <w:p w14:paraId="1CD6D991" w14:textId="4D5EB75C" w:rsidR="00373743" w:rsidRDefault="00373743" w:rsidP="00373743">
      <w:pPr>
        <w:jc w:val="left"/>
        <w:rPr>
          <w:b/>
          <w:i/>
          <w:lang w:val="en-GB" w:eastAsia="zh-CN"/>
        </w:rPr>
      </w:pPr>
      <w:r w:rsidRPr="00373743">
        <w:rPr>
          <w:b/>
          <w:i/>
          <w:lang w:val="en-GB" w:eastAsia="zh-CN"/>
        </w:rPr>
        <w:t>Proposal 1: At least duty-cycled mode for LP-WUS monitoring can be supported.</w:t>
      </w:r>
    </w:p>
    <w:p w14:paraId="45AD2E38" w14:textId="5B20DC7D" w:rsidR="000F673B" w:rsidRPr="000F673B" w:rsidRDefault="000F673B" w:rsidP="000F673B">
      <w:pPr>
        <w:rPr>
          <w:u w:val="single"/>
          <w:lang w:eastAsia="zh-CN"/>
        </w:rPr>
      </w:pPr>
      <w:r w:rsidRPr="000F673B">
        <w:rPr>
          <w:u w:val="single"/>
          <w:lang w:eastAsia="zh-CN"/>
        </w:rPr>
        <w:t>LP-WUS mechanisms</w:t>
      </w:r>
    </w:p>
    <w:p w14:paraId="603ADDE0" w14:textId="77777777" w:rsidR="000F673B" w:rsidRDefault="000F673B" w:rsidP="000F673B">
      <w:pPr>
        <w:rPr>
          <w:b/>
          <w:i/>
          <w:lang w:eastAsia="zh-CN"/>
        </w:rPr>
      </w:pPr>
      <w:r w:rsidRPr="002F1B51">
        <w:rPr>
          <w:rFonts w:hint="eastAsia"/>
          <w:b/>
          <w:i/>
          <w:lang w:eastAsia="zh-CN"/>
        </w:rPr>
        <w:t>P</w:t>
      </w:r>
      <w:r w:rsidRPr="002F1B51">
        <w:rPr>
          <w:b/>
          <w:i/>
          <w:lang w:eastAsia="zh-CN"/>
        </w:rPr>
        <w:t xml:space="preserve">roposal </w:t>
      </w:r>
      <w:r>
        <w:rPr>
          <w:b/>
          <w:i/>
          <w:lang w:eastAsia="zh-CN"/>
        </w:rPr>
        <w:t>2</w:t>
      </w:r>
      <w:r w:rsidRPr="002F1B51">
        <w:rPr>
          <w:b/>
          <w:i/>
          <w:lang w:eastAsia="zh-CN"/>
        </w:rPr>
        <w:t xml:space="preserve">: In C-DRX scenarios, UE MR PDCCH monitoring triggered by LP-WUS during on-duration timer/inactive timer </w:t>
      </w:r>
      <w:r>
        <w:rPr>
          <w:b/>
          <w:i/>
          <w:lang w:eastAsia="zh-CN"/>
        </w:rPr>
        <w:t>can</w:t>
      </w:r>
      <w:r w:rsidRPr="002F1B51">
        <w:rPr>
          <w:b/>
          <w:i/>
          <w:lang w:eastAsia="zh-CN"/>
        </w:rPr>
        <w:t xml:space="preserve"> be </w:t>
      </w:r>
      <w:r>
        <w:rPr>
          <w:b/>
          <w:i/>
          <w:lang w:eastAsia="zh-CN"/>
        </w:rPr>
        <w:t>consider</w:t>
      </w:r>
      <w:r w:rsidRPr="002F1B51">
        <w:rPr>
          <w:b/>
          <w:i/>
          <w:lang w:eastAsia="zh-CN"/>
        </w:rPr>
        <w:t>ed.</w:t>
      </w:r>
    </w:p>
    <w:p w14:paraId="4A61F67D" w14:textId="5469DDAF" w:rsidR="00373743" w:rsidRPr="007613EE" w:rsidRDefault="00373743" w:rsidP="00373743">
      <w:pPr>
        <w:jc w:val="left"/>
        <w:rPr>
          <w:b/>
          <w:i/>
          <w:lang w:eastAsia="zh-CN"/>
        </w:rPr>
      </w:pPr>
      <w:r w:rsidRPr="007613EE">
        <w:rPr>
          <w:rFonts w:hint="eastAsia"/>
          <w:b/>
          <w:i/>
          <w:lang w:eastAsia="zh-CN"/>
        </w:rPr>
        <w:t>P</w:t>
      </w:r>
      <w:r w:rsidRPr="007613EE">
        <w:rPr>
          <w:b/>
          <w:i/>
          <w:lang w:eastAsia="zh-CN"/>
        </w:rPr>
        <w:t xml:space="preserve">roposal </w:t>
      </w:r>
      <w:r>
        <w:rPr>
          <w:b/>
          <w:i/>
          <w:lang w:eastAsia="zh-CN"/>
        </w:rPr>
        <w:t>3</w:t>
      </w:r>
      <w:r w:rsidRPr="007613EE">
        <w:rPr>
          <w:b/>
          <w:i/>
          <w:lang w:eastAsia="zh-CN"/>
        </w:rPr>
        <w:t>:</w:t>
      </w:r>
      <w:r w:rsidRPr="007613EE">
        <w:rPr>
          <w:rFonts w:hint="eastAsia"/>
          <w:b/>
          <w:i/>
          <w:lang w:eastAsia="zh-CN"/>
        </w:rPr>
        <w:t xml:space="preserve"> </w:t>
      </w:r>
      <w:r w:rsidRPr="007613EE">
        <w:rPr>
          <w:b/>
          <w:i/>
          <w:lang w:eastAsia="zh-CN"/>
        </w:rPr>
        <w:t>The following two schemes for LP-WUS indicating UE to enter into active time in Non-C-DRX</w:t>
      </w:r>
      <w:r w:rsidRPr="007613EE">
        <w:rPr>
          <w:b/>
          <w:i/>
        </w:rPr>
        <w:t xml:space="preserve"> </w:t>
      </w:r>
      <w:r w:rsidRPr="007613EE">
        <w:rPr>
          <w:b/>
          <w:i/>
          <w:lang w:eastAsia="zh-CN"/>
        </w:rPr>
        <w:t>scenario can be considered.</w:t>
      </w:r>
    </w:p>
    <w:p w14:paraId="2B39F5E0" w14:textId="77777777" w:rsidR="00373743" w:rsidRPr="007613EE" w:rsidRDefault="00373743" w:rsidP="0011109A">
      <w:pPr>
        <w:pStyle w:val="af2"/>
        <w:numPr>
          <w:ilvl w:val="0"/>
          <w:numId w:val="23"/>
        </w:numPr>
        <w:ind w:firstLineChars="0"/>
        <w:jc w:val="left"/>
        <w:rPr>
          <w:b/>
          <w:i/>
          <w:lang w:eastAsia="zh-CN"/>
        </w:rPr>
      </w:pPr>
      <w:r w:rsidRPr="007613EE">
        <w:rPr>
          <w:b/>
          <w:i/>
          <w:lang w:eastAsia="zh-CN"/>
        </w:rPr>
        <w:lastRenderedPageBreak/>
        <w:t xml:space="preserve">LP-WUS indicates that MR wakes up to monitor one or more consecutive PDCCH monitoring occasions.  </w:t>
      </w:r>
    </w:p>
    <w:p w14:paraId="3DE2AF42" w14:textId="0783C0C5" w:rsidR="00C83430" w:rsidRPr="00373743" w:rsidRDefault="00373743" w:rsidP="0011109A">
      <w:pPr>
        <w:pStyle w:val="af2"/>
        <w:numPr>
          <w:ilvl w:val="0"/>
          <w:numId w:val="23"/>
        </w:numPr>
        <w:ind w:firstLineChars="0"/>
        <w:jc w:val="left"/>
        <w:rPr>
          <w:b/>
          <w:i/>
          <w:lang w:eastAsia="zh-CN"/>
        </w:rPr>
      </w:pPr>
      <w:r w:rsidRPr="007613EE">
        <w:rPr>
          <w:b/>
          <w:i/>
          <w:lang w:eastAsia="zh-CN"/>
        </w:rPr>
        <w:t>LP-WUS triggers MR to initiate an on-duration timer at any time.</w:t>
      </w:r>
    </w:p>
    <w:p w14:paraId="1A0847EF" w14:textId="29D991D6" w:rsidR="000F673B" w:rsidRPr="000F673B" w:rsidRDefault="000F673B" w:rsidP="000F673B">
      <w:pPr>
        <w:rPr>
          <w:u w:val="single"/>
          <w:lang w:eastAsia="zh-CN"/>
        </w:rPr>
      </w:pPr>
      <w:r>
        <w:rPr>
          <w:u w:val="single"/>
          <w:lang w:eastAsia="zh-CN"/>
        </w:rPr>
        <w:t>Activation and deactivation</w:t>
      </w:r>
    </w:p>
    <w:p w14:paraId="57EC4EF2" w14:textId="39163F70" w:rsidR="000D23A9" w:rsidRDefault="00373743" w:rsidP="00B51439">
      <w:pPr>
        <w:rPr>
          <w:b/>
          <w:i/>
          <w:lang w:eastAsia="zh-CN"/>
        </w:rPr>
      </w:pPr>
      <w:r w:rsidRPr="00373743">
        <w:rPr>
          <w:b/>
          <w:i/>
          <w:lang w:eastAsia="zh-CN"/>
        </w:rPr>
        <w:t>Proposal 4: Signaling of activation/deactivation of LP-WUS monitoring can be FFS.</w:t>
      </w:r>
    </w:p>
    <w:p w14:paraId="5E771843" w14:textId="77777777" w:rsidR="00117D0B" w:rsidRPr="0090564F" w:rsidRDefault="00117D0B" w:rsidP="00B51439">
      <w:pPr>
        <w:rPr>
          <w:b/>
          <w:i/>
          <w:lang w:eastAsia="zh-CN"/>
        </w:rPr>
      </w:pPr>
    </w:p>
    <w:p w14:paraId="4277A33B" w14:textId="77777777" w:rsidR="00936E21" w:rsidRPr="00041F51" w:rsidRDefault="00936E21" w:rsidP="00936E21">
      <w:pPr>
        <w:pStyle w:val="1"/>
      </w:pPr>
      <w:r w:rsidRPr="00041F51">
        <w:t>Reference</w:t>
      </w:r>
    </w:p>
    <w:p w14:paraId="66137F22" w14:textId="7F3C0D9E" w:rsidR="000D3D19" w:rsidRDefault="009C1270" w:rsidP="00EB03F8">
      <w:pPr>
        <w:pStyle w:val="af2"/>
        <w:numPr>
          <w:ilvl w:val="0"/>
          <w:numId w:val="18"/>
        </w:numPr>
        <w:ind w:firstLineChars="0"/>
        <w:rPr>
          <w:szCs w:val="20"/>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Pr="00EF65ED">
        <w:rPr>
          <w:lang w:eastAsia="zh-CN"/>
        </w:rPr>
        <w:t>, “</w:t>
      </w:r>
      <w:r w:rsidRPr="00EF65ED">
        <w:rPr>
          <w:rFonts w:hint="eastAsia"/>
          <w:lang w:eastAsia="zh-CN"/>
        </w:rPr>
        <w:t>New WID: Low-power wake-up signal and receiver for NR (LP-WUS/WUR)</w:t>
      </w:r>
      <w:r w:rsidRPr="00EF65ED">
        <w:rPr>
          <w:lang w:eastAsia="zh-CN"/>
        </w:rPr>
        <w:t xml:space="preserve">”, CMCC, RAN#102, Dec. 11th - </w:t>
      </w:r>
      <w:r w:rsidRPr="00EF65ED">
        <w:rPr>
          <w:rFonts w:hint="eastAsia"/>
          <w:lang w:eastAsia="zh-CN"/>
        </w:rPr>
        <w:t>1</w:t>
      </w:r>
      <w:r w:rsidRPr="00EF65ED">
        <w:rPr>
          <w:lang w:eastAsia="zh-CN"/>
        </w:rPr>
        <w:t>5th, 2023.</w:t>
      </w:r>
    </w:p>
    <w:p w14:paraId="553A2EB4" w14:textId="4DE98F40" w:rsidR="00936E21" w:rsidRPr="00143232" w:rsidRDefault="00143232" w:rsidP="00936E21">
      <w:pPr>
        <w:pStyle w:val="af2"/>
        <w:numPr>
          <w:ilvl w:val="0"/>
          <w:numId w:val="18"/>
        </w:numPr>
        <w:ind w:firstLineChars="0"/>
        <w:rPr>
          <w:szCs w:val="20"/>
          <w:lang w:eastAsia="zh-CN"/>
        </w:rPr>
      </w:pPr>
      <w:r w:rsidRPr="00143232">
        <w:rPr>
          <w:szCs w:val="20"/>
          <w:lang w:eastAsia="zh-CN"/>
        </w:rPr>
        <w:t>3GPP TR 38.869</w:t>
      </w:r>
      <w:r>
        <w:rPr>
          <w:szCs w:val="20"/>
          <w:lang w:eastAsia="zh-CN"/>
        </w:rPr>
        <w:t>, “</w:t>
      </w:r>
      <w:r w:rsidRPr="00143232">
        <w:rPr>
          <w:szCs w:val="20"/>
          <w:lang w:eastAsia="zh-CN"/>
        </w:rPr>
        <w:t>Study on low-power wake up signal and receiver for NR</w:t>
      </w:r>
      <w:r>
        <w:rPr>
          <w:szCs w:val="20"/>
          <w:lang w:eastAsia="zh-CN"/>
        </w:rPr>
        <w:t xml:space="preserve"> </w:t>
      </w:r>
      <w:r w:rsidRPr="00143232">
        <w:rPr>
          <w:szCs w:val="20"/>
          <w:lang w:eastAsia="zh-CN"/>
        </w:rPr>
        <w:t xml:space="preserve">(Release 18)”. </w:t>
      </w:r>
    </w:p>
    <w:sectPr w:rsidR="00936E21" w:rsidRPr="0014323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E045F" w14:textId="77777777" w:rsidR="003C6593" w:rsidRDefault="003C6593">
      <w:r>
        <w:separator/>
      </w:r>
    </w:p>
  </w:endnote>
  <w:endnote w:type="continuationSeparator" w:id="0">
    <w:p w14:paraId="3CDFB3BB" w14:textId="77777777" w:rsidR="003C6593" w:rsidRDefault="003C6593">
      <w:r>
        <w:continuationSeparator/>
      </w:r>
    </w:p>
  </w:endnote>
  <w:endnote w:type="continuationNotice" w:id="1">
    <w:p w14:paraId="08A61A17" w14:textId="77777777" w:rsidR="003C6593" w:rsidRDefault="003C65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6852C" w14:textId="77777777" w:rsidR="003C6593" w:rsidRDefault="003C6593">
      <w:r>
        <w:separator/>
      </w:r>
    </w:p>
  </w:footnote>
  <w:footnote w:type="continuationSeparator" w:id="0">
    <w:p w14:paraId="5D5B37FA" w14:textId="77777777" w:rsidR="003C6593" w:rsidRDefault="003C6593">
      <w:r>
        <w:continuationSeparator/>
      </w:r>
    </w:p>
  </w:footnote>
  <w:footnote w:type="continuationNotice" w:id="1">
    <w:p w14:paraId="20FF4A26" w14:textId="77777777" w:rsidR="003C6593" w:rsidRDefault="003C65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08517A"/>
    <w:multiLevelType w:val="hybridMultilevel"/>
    <w:tmpl w:val="B892726E"/>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F0373A"/>
    <w:multiLevelType w:val="hybridMultilevel"/>
    <w:tmpl w:val="D4BE3B52"/>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8C50BB"/>
    <w:multiLevelType w:val="hybridMultilevel"/>
    <w:tmpl w:val="70864374"/>
    <w:lvl w:ilvl="0" w:tplc="F9C47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6C845F3B"/>
    <w:multiLevelType w:val="hybridMultilevel"/>
    <w:tmpl w:val="5E321F5E"/>
    <w:lvl w:ilvl="0" w:tplc="EEC0E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9A0513"/>
    <w:multiLevelType w:val="hybridMultilevel"/>
    <w:tmpl w:val="C0948304"/>
    <w:lvl w:ilvl="0" w:tplc="7A2EB1C0">
      <w:start w:val="1"/>
      <w:numFmt w:val="bullet"/>
      <w:lvlText w:val="-"/>
      <w:lvlJc w:val="left"/>
      <w:pPr>
        <w:ind w:left="703" w:hanging="420"/>
      </w:pPr>
      <w:rPr>
        <w:rFonts w:ascii="Times New Roman" w:eastAsiaTheme="minorEastAsia"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20"/>
  </w:num>
  <w:num w:numId="4">
    <w:abstractNumId w:val="21"/>
  </w:num>
  <w:num w:numId="5">
    <w:abstractNumId w:val="16"/>
  </w:num>
  <w:num w:numId="6">
    <w:abstractNumId w:val="11"/>
  </w:num>
  <w:num w:numId="7">
    <w:abstractNumId w:val="22"/>
  </w:num>
  <w:num w:numId="8">
    <w:abstractNumId w:val="1"/>
  </w:num>
  <w:num w:numId="9">
    <w:abstractNumId w:val="12"/>
  </w:num>
  <w:num w:numId="10">
    <w:abstractNumId w:val="2"/>
  </w:num>
  <w:num w:numId="11">
    <w:abstractNumId w:val="17"/>
  </w:num>
  <w:num w:numId="12">
    <w:abstractNumId w:val="10"/>
  </w:num>
  <w:num w:numId="13">
    <w:abstractNumId w:val="18"/>
  </w:num>
  <w:num w:numId="14">
    <w:abstractNumId w:val="14"/>
  </w:num>
  <w:num w:numId="15">
    <w:abstractNumId w:val="4"/>
  </w:num>
  <w:num w:numId="16">
    <w:abstractNumId w:val="9"/>
  </w:num>
  <w:num w:numId="17">
    <w:abstractNumId w:val="15"/>
  </w:num>
  <w:num w:numId="18">
    <w:abstractNumId w:val="6"/>
  </w:num>
  <w:num w:numId="19">
    <w:abstractNumId w:val="3"/>
  </w:num>
  <w:num w:numId="20">
    <w:abstractNumId w:val="0"/>
  </w:num>
  <w:num w:numId="21">
    <w:abstractNumId w:val="7"/>
  </w:num>
  <w:num w:numId="22">
    <w:abstractNumId w:val="23"/>
  </w:num>
  <w:num w:numId="23">
    <w:abstractNumId w:val="5"/>
  </w:num>
  <w:num w:numId="24">
    <w:abstractNumId w:val="19"/>
  </w:num>
  <w:num w:numId="2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421"/>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BF2"/>
    <w:rsid w:val="00056C42"/>
    <w:rsid w:val="00056D31"/>
    <w:rsid w:val="00057223"/>
    <w:rsid w:val="00057358"/>
    <w:rsid w:val="000574E1"/>
    <w:rsid w:val="00057C60"/>
    <w:rsid w:val="00057DC8"/>
    <w:rsid w:val="00057E06"/>
    <w:rsid w:val="0006034D"/>
    <w:rsid w:val="000605AE"/>
    <w:rsid w:val="00060685"/>
    <w:rsid w:val="00060937"/>
    <w:rsid w:val="000609E9"/>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292"/>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63B"/>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4D0"/>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3B"/>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09A"/>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17D0B"/>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232"/>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DEC"/>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C0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145"/>
    <w:rsid w:val="001E62F4"/>
    <w:rsid w:val="001E65C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5CD4"/>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AB7"/>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352"/>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018"/>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44B"/>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54A"/>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0F3D"/>
    <w:rsid w:val="002F1B51"/>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62C"/>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825"/>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743"/>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618"/>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593"/>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B51"/>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C68"/>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61"/>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0AA"/>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1AA"/>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1E54"/>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358"/>
    <w:rsid w:val="004B747E"/>
    <w:rsid w:val="004B79FF"/>
    <w:rsid w:val="004C01A3"/>
    <w:rsid w:val="004C01A8"/>
    <w:rsid w:val="004C038A"/>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2C1"/>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397"/>
    <w:rsid w:val="0053452D"/>
    <w:rsid w:val="00534A86"/>
    <w:rsid w:val="00534A9E"/>
    <w:rsid w:val="00534BD1"/>
    <w:rsid w:val="00534D5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DBA"/>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8E3"/>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16D"/>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8B"/>
    <w:rsid w:val="005C712D"/>
    <w:rsid w:val="005C794E"/>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0B7"/>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DB8"/>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EC"/>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3CE"/>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025"/>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3EE"/>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49"/>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08"/>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A83"/>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F61"/>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003"/>
    <w:rsid w:val="008712F3"/>
    <w:rsid w:val="008712FD"/>
    <w:rsid w:val="00871389"/>
    <w:rsid w:val="008715EE"/>
    <w:rsid w:val="00871684"/>
    <w:rsid w:val="008716A1"/>
    <w:rsid w:val="00871FB1"/>
    <w:rsid w:val="0087252D"/>
    <w:rsid w:val="00872D3F"/>
    <w:rsid w:val="00872D9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3DA6"/>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73C"/>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4E55"/>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5D4"/>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03"/>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270"/>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E6F"/>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D76"/>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3F09"/>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80"/>
    <w:rsid w:val="00A25294"/>
    <w:rsid w:val="00A253FC"/>
    <w:rsid w:val="00A254EE"/>
    <w:rsid w:val="00A2575C"/>
    <w:rsid w:val="00A2590E"/>
    <w:rsid w:val="00A25AB6"/>
    <w:rsid w:val="00A25BE7"/>
    <w:rsid w:val="00A26346"/>
    <w:rsid w:val="00A26947"/>
    <w:rsid w:val="00A27008"/>
    <w:rsid w:val="00A27392"/>
    <w:rsid w:val="00A273CF"/>
    <w:rsid w:val="00A27B2A"/>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E1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4ED"/>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1F9"/>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24"/>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2E94"/>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B9F"/>
    <w:rsid w:val="00B62CC6"/>
    <w:rsid w:val="00B62CD0"/>
    <w:rsid w:val="00B62E0B"/>
    <w:rsid w:val="00B62FAA"/>
    <w:rsid w:val="00B63A44"/>
    <w:rsid w:val="00B63B00"/>
    <w:rsid w:val="00B63C32"/>
    <w:rsid w:val="00B6422E"/>
    <w:rsid w:val="00B64331"/>
    <w:rsid w:val="00B64424"/>
    <w:rsid w:val="00B64434"/>
    <w:rsid w:val="00B64436"/>
    <w:rsid w:val="00B64956"/>
    <w:rsid w:val="00B64D04"/>
    <w:rsid w:val="00B64EA0"/>
    <w:rsid w:val="00B650B9"/>
    <w:rsid w:val="00B653F0"/>
    <w:rsid w:val="00B65719"/>
    <w:rsid w:val="00B65780"/>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2F9"/>
    <w:rsid w:val="00B96813"/>
    <w:rsid w:val="00B968A2"/>
    <w:rsid w:val="00B96BEF"/>
    <w:rsid w:val="00B96F61"/>
    <w:rsid w:val="00B96FC0"/>
    <w:rsid w:val="00B97260"/>
    <w:rsid w:val="00B97784"/>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9F0"/>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299"/>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30"/>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145"/>
    <w:rsid w:val="00CF2234"/>
    <w:rsid w:val="00CF24F8"/>
    <w:rsid w:val="00CF2653"/>
    <w:rsid w:val="00CF271A"/>
    <w:rsid w:val="00CF2E1E"/>
    <w:rsid w:val="00CF2EB4"/>
    <w:rsid w:val="00CF353B"/>
    <w:rsid w:val="00CF35F0"/>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08"/>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1CE"/>
    <w:rsid w:val="00D6622B"/>
    <w:rsid w:val="00D6636B"/>
    <w:rsid w:val="00D66413"/>
    <w:rsid w:val="00D66608"/>
    <w:rsid w:val="00D66634"/>
    <w:rsid w:val="00D666F5"/>
    <w:rsid w:val="00D6693A"/>
    <w:rsid w:val="00D66B5C"/>
    <w:rsid w:val="00D66CF6"/>
    <w:rsid w:val="00D66D59"/>
    <w:rsid w:val="00D66E18"/>
    <w:rsid w:val="00D6734D"/>
    <w:rsid w:val="00D678EA"/>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87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BA8"/>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494"/>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2E41"/>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5FF"/>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3F8"/>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37"/>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1C3"/>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1E5"/>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5EFC"/>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603"/>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E51"/>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1">
    <w:name w:val="heading 2"/>
    <w:aliases w:val="H2,h2,DO NOT USE_h2,h21,Head2A,2,UNDERRUBRIK 1-2,Heading 2 Char,H2 Char,h2 Char,Header 2,Header2,22,heading2,2nd level,H21,H22,H23,H24,H25,R2,E2,†berschrift 2,õberschrift 2"/>
    <w:basedOn w:val="a"/>
    <w:next w:val="a"/>
    <w:link w:val="22"/>
    <w:qFormat/>
    <w:rsid w:val="006428D4"/>
    <w:pPr>
      <w:keepNext/>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table" w:customStyle="1" w:styleId="TableGrid1">
    <w:name w:val="TableGrid1"/>
    <w:basedOn w:val="a1"/>
    <w:next w:val="ad"/>
    <w:uiPriority w:val="39"/>
    <w:qFormat/>
    <w:rsid w:val="000E74D0"/>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rsid w:val="000E74D0"/>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39253429">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8349973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67268437">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8450649">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48597768">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EF85A-9DEB-4F73-84A5-E77D0D26E6CE}">
  <ds:schemaRefs>
    <ds:schemaRef ds:uri="http://schemas.openxmlformats.org/officeDocument/2006/bibliography"/>
  </ds:schemaRefs>
</ds:datastoreItem>
</file>

<file path=customXml/itemProps2.xml><?xml version="1.0" encoding="utf-8"?>
<ds:datastoreItem xmlns:ds="http://schemas.openxmlformats.org/officeDocument/2006/customXml" ds:itemID="{148D4F28-4B58-42D1-9B4F-9AB4CC471103}">
  <ds:schemaRefs>
    <ds:schemaRef ds:uri="http://schemas.openxmlformats.org/officeDocument/2006/bibliography"/>
  </ds:schemaRefs>
</ds:datastoreItem>
</file>

<file path=customXml/itemProps3.xml><?xml version="1.0" encoding="utf-8"?>
<ds:datastoreItem xmlns:ds="http://schemas.openxmlformats.org/officeDocument/2006/customXml" ds:itemID="{9A5D846E-9911-4E34-A9DC-7D3593476C87}">
  <ds:schemaRefs>
    <ds:schemaRef ds:uri="http://schemas.openxmlformats.org/officeDocument/2006/bibliography"/>
  </ds:schemaRefs>
</ds:datastoreItem>
</file>

<file path=customXml/itemProps4.xml><?xml version="1.0" encoding="utf-8"?>
<ds:datastoreItem xmlns:ds="http://schemas.openxmlformats.org/officeDocument/2006/customXml" ds:itemID="{43B6336C-2AA4-4274-BAD7-CC6CBF74A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1546</Words>
  <Characters>8814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cp:revision>
  <cp:lastPrinted>2015-03-27T14:25:00Z</cp:lastPrinted>
  <dcterms:created xsi:type="dcterms:W3CDTF">2024-02-19T10:56:00Z</dcterms:created>
  <dcterms:modified xsi:type="dcterms:W3CDTF">2024-02-19T10:56:00Z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